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606FD" w14:textId="77777777" w:rsidR="007A7E45" w:rsidRPr="00FE4B89" w:rsidRDefault="007A7E45" w:rsidP="00FE4B89"/>
    <w:p w14:paraId="0B97132C" w14:textId="77777777" w:rsidR="0079343C" w:rsidRDefault="00AC6073">
      <w:pPr>
        <w:pStyle w:val="Naslov2"/>
      </w:pPr>
      <w:r>
        <w:t>10605 Hrvatska akademija znanosti i umjetnosti</w:t>
      </w:r>
    </w:p>
    <w:p w14:paraId="3DC72AD1" w14:textId="77777777" w:rsidR="0079343C" w:rsidRDefault="00AC6073">
      <w:pPr>
        <w:pStyle w:val="Normal3"/>
      </w:pPr>
      <w:r>
        <w:t xml:space="preserve">Hrvatska akademija znanosti i umjetnosti kao najviša znanstvena i umjetnička ustanova u Republici Hrvatskoj </w:t>
      </w:r>
    </w:p>
    <w:p w14:paraId="1CC277BC" w14:textId="77777777" w:rsidR="0079343C" w:rsidRDefault="00AC6073">
      <w:pPr>
        <w:pStyle w:val="Normal3"/>
      </w:pPr>
      <w:r>
        <w:t xml:space="preserve">potiče i organizira znanstveni rad i zalaže se za primjenu postignutih rezultata, razvija umjetničku i kulturnu </w:t>
      </w:r>
    </w:p>
    <w:p w14:paraId="6B7818AC" w14:textId="77777777" w:rsidR="0079343C" w:rsidRDefault="00AC6073">
      <w:pPr>
        <w:pStyle w:val="Normal3"/>
      </w:pPr>
      <w:r>
        <w:t xml:space="preserve">djelatnost i brine se o hrvatskoj kulturnoj baštini i njezinoj afirmaciji u zemlji i svijetu. </w:t>
      </w:r>
    </w:p>
    <w:p w14:paraId="79577338" w14:textId="77777777" w:rsidR="0079343C" w:rsidRDefault="00AC6073">
      <w:pPr>
        <w:pStyle w:val="Normal3"/>
      </w:pPr>
      <w:r>
        <w:t xml:space="preserve">Objavljuje rezultate znanstvenih istraživanja i umjetničkog stvaralaštva, te daje prijedloge i mišljenja za unapređenje znanosti i umjetnosti na područjima koja su od osobite važnosti za Republiku Hrvatsku. </w:t>
      </w:r>
    </w:p>
    <w:p w14:paraId="2AEC2B8C" w14:textId="77777777" w:rsidR="0079343C" w:rsidRDefault="00AC6073">
      <w:pPr>
        <w:pStyle w:val="Normal3"/>
      </w:pPr>
      <w:r>
        <w:t xml:space="preserve">Znanstveni i umjetnički rad Akademije organiziran je u 9 razreda, 18 znanstvenoistraživačkih jedinica u Zagrebu i </w:t>
      </w:r>
    </w:p>
    <w:p w14:paraId="414F6B9B" w14:textId="77777777" w:rsidR="0079343C" w:rsidRDefault="00AC6073">
      <w:pPr>
        <w:pStyle w:val="Normal3"/>
      </w:pPr>
      <w:r>
        <w:t xml:space="preserve">izvan njega i 18 znanstvenih vijeća. </w:t>
      </w:r>
    </w:p>
    <w:p w14:paraId="1EDFF9AB" w14:textId="77777777" w:rsidR="0079343C" w:rsidRDefault="00AC6073">
      <w:pPr>
        <w:pStyle w:val="Normal3"/>
      </w:pPr>
      <w:r>
        <w:t xml:space="preserve">U svrhu daljnjeg promicanja znanstveno istraživačkog rada Hrvatska akademija planira u narednom trogodišnjem razdoblju proširiti svoju aktivnost na nove znanstveno istraživačke jedinice van Zagreba. </w:t>
      </w:r>
    </w:p>
    <w:p w14:paraId="1179DF3A" w14:textId="77777777" w:rsidR="0079343C" w:rsidRDefault="00AC6073">
      <w:pPr>
        <w:pStyle w:val="Normal3"/>
      </w:pPr>
      <w:r>
        <w:t>Nadalje, planira proširiti dosadašnju suradnju s drugim akademijama u svijetu, sveučilištima, znanstvenim, kulturnim i drugim ustanovama, te znanstvenicima i umjetnicima iz zemlje i inozemstva.</w:t>
      </w:r>
    </w:p>
    <w:tbl>
      <w:tblPr>
        <w:tblStyle w:val="StilTablice"/>
        <w:tblW w:w="10206" w:type="dxa"/>
        <w:jc w:val="center"/>
        <w:tblLook w:val="04A0" w:firstRow="1" w:lastRow="0" w:firstColumn="1" w:lastColumn="0" w:noHBand="0" w:noVBand="1"/>
      </w:tblPr>
      <w:tblGrid>
        <w:gridCol w:w="1460"/>
        <w:gridCol w:w="1556"/>
        <w:gridCol w:w="1555"/>
        <w:gridCol w:w="1555"/>
        <w:gridCol w:w="1555"/>
        <w:gridCol w:w="1555"/>
        <w:gridCol w:w="970"/>
      </w:tblGrid>
      <w:tr w:rsidR="0079343C" w14:paraId="2EAB1B98" w14:textId="77777777">
        <w:trPr>
          <w:jc w:val="center"/>
        </w:trPr>
        <w:tc>
          <w:tcPr>
            <w:tcW w:w="1530" w:type="dxa"/>
            <w:shd w:val="clear" w:color="auto" w:fill="B5C0D8"/>
          </w:tcPr>
          <w:p w14:paraId="0B758033" w14:textId="77777777" w:rsidR="0079343C" w:rsidRDefault="0079343C">
            <w:pPr>
              <w:pStyle w:val="CellHeader"/>
            </w:pPr>
          </w:p>
        </w:tc>
        <w:tc>
          <w:tcPr>
            <w:tcW w:w="1632" w:type="dxa"/>
            <w:shd w:val="clear" w:color="auto" w:fill="B5C0D8"/>
          </w:tcPr>
          <w:p w14:paraId="35C3ECFC" w14:textId="77777777" w:rsidR="0079343C" w:rsidRDefault="00AC6073">
            <w:pPr>
              <w:pStyle w:val="CellHeader"/>
            </w:pPr>
            <w:r>
              <w:rPr>
                <w:rFonts w:cs="Times New Roman"/>
              </w:rPr>
              <w:t>Izvršenje 2024. (eur)</w:t>
            </w:r>
          </w:p>
        </w:tc>
        <w:tc>
          <w:tcPr>
            <w:tcW w:w="1632" w:type="dxa"/>
            <w:shd w:val="clear" w:color="auto" w:fill="B5C0D8"/>
          </w:tcPr>
          <w:p w14:paraId="38674BD3" w14:textId="77777777" w:rsidR="0079343C" w:rsidRDefault="00AC6073">
            <w:pPr>
              <w:pStyle w:val="CellHeader"/>
            </w:pPr>
            <w:r>
              <w:rPr>
                <w:rFonts w:cs="Times New Roman"/>
              </w:rPr>
              <w:t>Plan 2025. (eur)</w:t>
            </w:r>
          </w:p>
        </w:tc>
        <w:tc>
          <w:tcPr>
            <w:tcW w:w="1632" w:type="dxa"/>
            <w:shd w:val="clear" w:color="auto" w:fill="B5C0D8"/>
          </w:tcPr>
          <w:p w14:paraId="6DD4B40B" w14:textId="77777777" w:rsidR="0079343C" w:rsidRDefault="00AC6073">
            <w:pPr>
              <w:pStyle w:val="CellHeader"/>
            </w:pPr>
            <w:r>
              <w:rPr>
                <w:rFonts w:cs="Times New Roman"/>
              </w:rPr>
              <w:t>Plan 2026. (eur)</w:t>
            </w:r>
          </w:p>
        </w:tc>
        <w:tc>
          <w:tcPr>
            <w:tcW w:w="1632" w:type="dxa"/>
            <w:shd w:val="clear" w:color="auto" w:fill="B5C0D8"/>
          </w:tcPr>
          <w:p w14:paraId="140BF466" w14:textId="77777777" w:rsidR="0079343C" w:rsidRDefault="00AC6073">
            <w:pPr>
              <w:pStyle w:val="CellHeader"/>
            </w:pPr>
            <w:r>
              <w:rPr>
                <w:rFonts w:cs="Times New Roman"/>
              </w:rPr>
              <w:t>Plan 2027. (eur)</w:t>
            </w:r>
          </w:p>
        </w:tc>
        <w:tc>
          <w:tcPr>
            <w:tcW w:w="1632" w:type="dxa"/>
            <w:shd w:val="clear" w:color="auto" w:fill="B5C0D8"/>
          </w:tcPr>
          <w:p w14:paraId="29AB9DD6" w14:textId="77777777" w:rsidR="0079343C" w:rsidRDefault="00AC6073">
            <w:pPr>
              <w:pStyle w:val="CellHeader"/>
            </w:pPr>
            <w:r>
              <w:rPr>
                <w:rFonts w:cs="Times New Roman"/>
              </w:rPr>
              <w:t>Plan 2028. (eur)</w:t>
            </w:r>
          </w:p>
        </w:tc>
        <w:tc>
          <w:tcPr>
            <w:tcW w:w="510" w:type="dxa"/>
            <w:shd w:val="clear" w:color="auto" w:fill="B5C0D8"/>
          </w:tcPr>
          <w:p w14:paraId="37D2D7BC" w14:textId="77777777" w:rsidR="0079343C" w:rsidRDefault="00AC6073">
            <w:pPr>
              <w:pStyle w:val="CellHeader"/>
            </w:pPr>
            <w:r>
              <w:rPr>
                <w:rFonts w:cs="Times New Roman"/>
              </w:rPr>
              <w:t>Indeks 2026/2025</w:t>
            </w:r>
          </w:p>
        </w:tc>
      </w:tr>
      <w:tr w:rsidR="0079343C" w14:paraId="31EF99B6" w14:textId="77777777">
        <w:trPr>
          <w:jc w:val="center"/>
        </w:trPr>
        <w:tc>
          <w:tcPr>
            <w:tcW w:w="1530" w:type="dxa"/>
          </w:tcPr>
          <w:p w14:paraId="754E56F4" w14:textId="77777777" w:rsidR="0079343C" w:rsidRDefault="00AC6073">
            <w:pPr>
              <w:pStyle w:val="CellColumn"/>
            </w:pPr>
            <w:r>
              <w:rPr>
                <w:rFonts w:cs="Times New Roman"/>
              </w:rPr>
              <w:t>10605-Hrvatska akademija znanosti i umjetnosti</w:t>
            </w:r>
          </w:p>
        </w:tc>
        <w:tc>
          <w:tcPr>
            <w:tcW w:w="1632" w:type="dxa"/>
          </w:tcPr>
          <w:p w14:paraId="596ACC72" w14:textId="77777777" w:rsidR="0079343C" w:rsidRDefault="00AC6073">
            <w:pPr>
              <w:pStyle w:val="CellColumn"/>
            </w:pPr>
            <w:r>
              <w:rPr>
                <w:rFonts w:cs="Times New Roman"/>
              </w:rPr>
              <w:t>36.619.533</w:t>
            </w:r>
          </w:p>
        </w:tc>
        <w:tc>
          <w:tcPr>
            <w:tcW w:w="1632" w:type="dxa"/>
          </w:tcPr>
          <w:p w14:paraId="71320A5A" w14:textId="77777777" w:rsidR="0079343C" w:rsidRDefault="00AC6073">
            <w:pPr>
              <w:pStyle w:val="CellColumn"/>
            </w:pPr>
            <w:r>
              <w:rPr>
                <w:rFonts w:cs="Times New Roman"/>
              </w:rPr>
              <w:t>51.237.486</w:t>
            </w:r>
          </w:p>
        </w:tc>
        <w:tc>
          <w:tcPr>
            <w:tcW w:w="1632" w:type="dxa"/>
          </w:tcPr>
          <w:p w14:paraId="27C40FD7" w14:textId="77777777" w:rsidR="0079343C" w:rsidRDefault="00AC6073">
            <w:pPr>
              <w:pStyle w:val="CellColumn"/>
            </w:pPr>
            <w:r>
              <w:rPr>
                <w:rFonts w:cs="Times New Roman"/>
              </w:rPr>
              <w:t>17.056.977</w:t>
            </w:r>
          </w:p>
        </w:tc>
        <w:tc>
          <w:tcPr>
            <w:tcW w:w="1632" w:type="dxa"/>
          </w:tcPr>
          <w:p w14:paraId="27A0695F" w14:textId="77777777" w:rsidR="0079343C" w:rsidRDefault="00AC6073">
            <w:pPr>
              <w:pStyle w:val="CellColumn"/>
            </w:pPr>
            <w:r>
              <w:rPr>
                <w:rFonts w:cs="Times New Roman"/>
              </w:rPr>
              <w:t>18.475.737</w:t>
            </w:r>
          </w:p>
        </w:tc>
        <w:tc>
          <w:tcPr>
            <w:tcW w:w="1632" w:type="dxa"/>
          </w:tcPr>
          <w:p w14:paraId="4FF7392D" w14:textId="77777777" w:rsidR="0079343C" w:rsidRDefault="00AC6073">
            <w:pPr>
              <w:pStyle w:val="CellColumn"/>
            </w:pPr>
            <w:r>
              <w:rPr>
                <w:rFonts w:cs="Times New Roman"/>
              </w:rPr>
              <w:t>20.517.450</w:t>
            </w:r>
          </w:p>
        </w:tc>
        <w:tc>
          <w:tcPr>
            <w:tcW w:w="510" w:type="dxa"/>
          </w:tcPr>
          <w:p w14:paraId="5A59611E" w14:textId="77777777" w:rsidR="0079343C" w:rsidRDefault="00AC6073">
            <w:pPr>
              <w:pStyle w:val="CellColumn"/>
            </w:pPr>
            <w:r>
              <w:rPr>
                <w:rFonts w:cs="Times New Roman"/>
              </w:rPr>
              <w:t>33,3</w:t>
            </w:r>
          </w:p>
        </w:tc>
      </w:tr>
    </w:tbl>
    <w:p w14:paraId="4FE89E7A" w14:textId="77777777" w:rsidR="0079343C" w:rsidRDefault="0079343C">
      <w:pPr>
        <w:jc w:val="left"/>
      </w:pPr>
    </w:p>
    <w:p w14:paraId="2A14937A" w14:textId="77777777" w:rsidR="0079343C" w:rsidRDefault="00AC6073">
      <w:pPr>
        <w:pStyle w:val="Naslov3"/>
      </w:pPr>
      <w:r>
        <w:rPr>
          <w:rFonts w:cs="Times New Roman"/>
        </w:rPr>
        <w:t>3909 OČUVANJE KULTURNE BAŠTINE</w:t>
      </w:r>
    </w:p>
    <w:tbl>
      <w:tblPr>
        <w:tblStyle w:val="StilTablice"/>
        <w:tblW w:w="10206" w:type="dxa"/>
        <w:jc w:val="center"/>
        <w:tblLook w:val="04A0" w:firstRow="1" w:lastRow="0" w:firstColumn="1" w:lastColumn="0" w:noHBand="0" w:noVBand="1"/>
      </w:tblPr>
      <w:tblGrid>
        <w:gridCol w:w="1486"/>
        <w:gridCol w:w="1550"/>
        <w:gridCol w:w="1550"/>
        <w:gridCol w:w="1550"/>
        <w:gridCol w:w="1550"/>
        <w:gridCol w:w="1550"/>
        <w:gridCol w:w="970"/>
      </w:tblGrid>
      <w:tr w:rsidR="0079343C" w14:paraId="6A84610C" w14:textId="77777777">
        <w:trPr>
          <w:jc w:val="center"/>
        </w:trPr>
        <w:tc>
          <w:tcPr>
            <w:tcW w:w="1530" w:type="dxa"/>
            <w:shd w:val="clear" w:color="auto" w:fill="B5C0D8"/>
          </w:tcPr>
          <w:p w14:paraId="726A6B09" w14:textId="77777777" w:rsidR="0079343C" w:rsidRDefault="0079343C">
            <w:pPr>
              <w:pStyle w:val="CellHeader"/>
            </w:pPr>
          </w:p>
        </w:tc>
        <w:tc>
          <w:tcPr>
            <w:tcW w:w="1632" w:type="dxa"/>
            <w:shd w:val="clear" w:color="auto" w:fill="B5C0D8"/>
          </w:tcPr>
          <w:p w14:paraId="77992F8D" w14:textId="77777777" w:rsidR="0079343C" w:rsidRDefault="00AC6073">
            <w:pPr>
              <w:pStyle w:val="CellHeader"/>
            </w:pPr>
            <w:r>
              <w:rPr>
                <w:rFonts w:cs="Times New Roman"/>
              </w:rPr>
              <w:t>Izvršenje 2024. (eur)</w:t>
            </w:r>
          </w:p>
        </w:tc>
        <w:tc>
          <w:tcPr>
            <w:tcW w:w="1632" w:type="dxa"/>
            <w:shd w:val="clear" w:color="auto" w:fill="B5C0D8"/>
          </w:tcPr>
          <w:p w14:paraId="4AC23B05" w14:textId="77777777" w:rsidR="0079343C" w:rsidRDefault="00AC6073">
            <w:pPr>
              <w:pStyle w:val="CellHeader"/>
            </w:pPr>
            <w:r>
              <w:rPr>
                <w:rFonts w:cs="Times New Roman"/>
              </w:rPr>
              <w:t>Plan 2025. (eur)</w:t>
            </w:r>
          </w:p>
        </w:tc>
        <w:tc>
          <w:tcPr>
            <w:tcW w:w="1632" w:type="dxa"/>
            <w:shd w:val="clear" w:color="auto" w:fill="B5C0D8"/>
          </w:tcPr>
          <w:p w14:paraId="185EFFF7" w14:textId="77777777" w:rsidR="0079343C" w:rsidRDefault="00AC6073">
            <w:pPr>
              <w:pStyle w:val="CellHeader"/>
            </w:pPr>
            <w:r>
              <w:rPr>
                <w:rFonts w:cs="Times New Roman"/>
              </w:rPr>
              <w:t>Plan 2026. (eur)</w:t>
            </w:r>
          </w:p>
        </w:tc>
        <w:tc>
          <w:tcPr>
            <w:tcW w:w="1632" w:type="dxa"/>
            <w:shd w:val="clear" w:color="auto" w:fill="B5C0D8"/>
          </w:tcPr>
          <w:p w14:paraId="0F8E75B5" w14:textId="77777777" w:rsidR="0079343C" w:rsidRDefault="00AC6073">
            <w:pPr>
              <w:pStyle w:val="CellHeader"/>
            </w:pPr>
            <w:r>
              <w:rPr>
                <w:rFonts w:cs="Times New Roman"/>
              </w:rPr>
              <w:t>Plan 2027. (eur)</w:t>
            </w:r>
          </w:p>
        </w:tc>
        <w:tc>
          <w:tcPr>
            <w:tcW w:w="1632" w:type="dxa"/>
            <w:shd w:val="clear" w:color="auto" w:fill="B5C0D8"/>
          </w:tcPr>
          <w:p w14:paraId="67466576" w14:textId="77777777" w:rsidR="0079343C" w:rsidRDefault="00AC6073">
            <w:pPr>
              <w:pStyle w:val="CellHeader"/>
            </w:pPr>
            <w:r>
              <w:rPr>
                <w:rFonts w:cs="Times New Roman"/>
              </w:rPr>
              <w:t>Plan 2028. (eur)</w:t>
            </w:r>
          </w:p>
        </w:tc>
        <w:tc>
          <w:tcPr>
            <w:tcW w:w="510" w:type="dxa"/>
            <w:shd w:val="clear" w:color="auto" w:fill="B5C0D8"/>
          </w:tcPr>
          <w:p w14:paraId="12AF4F5D" w14:textId="77777777" w:rsidR="0079343C" w:rsidRDefault="00AC6073">
            <w:pPr>
              <w:pStyle w:val="CellHeader"/>
            </w:pPr>
            <w:r>
              <w:rPr>
                <w:rFonts w:cs="Times New Roman"/>
              </w:rPr>
              <w:t>Indeks 2026/2025</w:t>
            </w:r>
          </w:p>
        </w:tc>
      </w:tr>
      <w:tr w:rsidR="0079343C" w14:paraId="2B05D219" w14:textId="77777777">
        <w:trPr>
          <w:jc w:val="center"/>
        </w:trPr>
        <w:tc>
          <w:tcPr>
            <w:tcW w:w="1530" w:type="dxa"/>
          </w:tcPr>
          <w:p w14:paraId="738C0763" w14:textId="77777777" w:rsidR="0079343C" w:rsidRDefault="00AC6073">
            <w:pPr>
              <w:pStyle w:val="CellColumn"/>
            </w:pPr>
            <w:r>
              <w:rPr>
                <w:rFonts w:cs="Times New Roman"/>
              </w:rPr>
              <w:t>3909-OČUVANJE KULTURNE BAŠTINE</w:t>
            </w:r>
          </w:p>
        </w:tc>
        <w:tc>
          <w:tcPr>
            <w:tcW w:w="1632" w:type="dxa"/>
          </w:tcPr>
          <w:p w14:paraId="5E044EBC" w14:textId="77777777" w:rsidR="0079343C" w:rsidRDefault="00AC6073">
            <w:pPr>
              <w:pStyle w:val="CellColumn"/>
            </w:pPr>
            <w:r>
              <w:rPr>
                <w:rFonts w:cs="Times New Roman"/>
              </w:rPr>
              <w:t>36.619.533</w:t>
            </w:r>
          </w:p>
        </w:tc>
        <w:tc>
          <w:tcPr>
            <w:tcW w:w="1632" w:type="dxa"/>
          </w:tcPr>
          <w:p w14:paraId="664D602E" w14:textId="77777777" w:rsidR="0079343C" w:rsidRDefault="00AC6073">
            <w:pPr>
              <w:pStyle w:val="CellColumn"/>
            </w:pPr>
            <w:r>
              <w:rPr>
                <w:rFonts w:cs="Times New Roman"/>
              </w:rPr>
              <w:t>51.237.486</w:t>
            </w:r>
          </w:p>
        </w:tc>
        <w:tc>
          <w:tcPr>
            <w:tcW w:w="1632" w:type="dxa"/>
          </w:tcPr>
          <w:p w14:paraId="416FB567" w14:textId="77777777" w:rsidR="0079343C" w:rsidRDefault="00AC6073">
            <w:pPr>
              <w:pStyle w:val="CellColumn"/>
            </w:pPr>
            <w:r>
              <w:rPr>
                <w:rFonts w:cs="Times New Roman"/>
              </w:rPr>
              <w:t>17.056.977</w:t>
            </w:r>
          </w:p>
        </w:tc>
        <w:tc>
          <w:tcPr>
            <w:tcW w:w="1632" w:type="dxa"/>
          </w:tcPr>
          <w:p w14:paraId="758F1172" w14:textId="77777777" w:rsidR="0079343C" w:rsidRDefault="00AC6073">
            <w:pPr>
              <w:pStyle w:val="CellColumn"/>
            </w:pPr>
            <w:r>
              <w:rPr>
                <w:rFonts w:cs="Times New Roman"/>
              </w:rPr>
              <w:t>18.475.737</w:t>
            </w:r>
          </w:p>
        </w:tc>
        <w:tc>
          <w:tcPr>
            <w:tcW w:w="1632" w:type="dxa"/>
          </w:tcPr>
          <w:p w14:paraId="0C9D4B3D" w14:textId="77777777" w:rsidR="0079343C" w:rsidRDefault="00AC6073">
            <w:pPr>
              <w:pStyle w:val="CellColumn"/>
            </w:pPr>
            <w:r>
              <w:rPr>
                <w:rFonts w:cs="Times New Roman"/>
              </w:rPr>
              <w:t>20.517.450</w:t>
            </w:r>
          </w:p>
        </w:tc>
        <w:tc>
          <w:tcPr>
            <w:tcW w:w="510" w:type="dxa"/>
          </w:tcPr>
          <w:p w14:paraId="095C0A5A" w14:textId="77777777" w:rsidR="0079343C" w:rsidRDefault="00AC6073">
            <w:pPr>
              <w:pStyle w:val="CellColumn"/>
            </w:pPr>
            <w:r>
              <w:rPr>
                <w:rFonts w:cs="Times New Roman"/>
              </w:rPr>
              <w:t>33,3</w:t>
            </w:r>
          </w:p>
        </w:tc>
      </w:tr>
    </w:tbl>
    <w:p w14:paraId="1959D3CA" w14:textId="77777777" w:rsidR="0079343C" w:rsidRDefault="0079343C">
      <w:pPr>
        <w:jc w:val="left"/>
      </w:pPr>
    </w:p>
    <w:p w14:paraId="261EA388" w14:textId="77777777" w:rsidR="0079343C" w:rsidRDefault="00AC6073">
      <w:pPr>
        <w:pStyle w:val="Normal5"/>
      </w:pPr>
      <w:r>
        <w:t xml:space="preserve">Poticanje, organiziranje, razvijanje znanstvenog rada, umjetničke i kulturne djelatnosti, te zalaganje za primjenu </w:t>
      </w:r>
    </w:p>
    <w:p w14:paraId="00746643" w14:textId="77777777" w:rsidR="0079343C" w:rsidRDefault="00AC6073">
      <w:pPr>
        <w:pStyle w:val="Normal5"/>
      </w:pPr>
      <w:r>
        <w:t xml:space="preserve">postignutih rezultata u zemlji i inozemstvu glavni je zadatak Akademije. </w:t>
      </w:r>
    </w:p>
    <w:p w14:paraId="0C83C141" w14:textId="77777777" w:rsidR="0079343C" w:rsidRDefault="00AC6073">
      <w:pPr>
        <w:pStyle w:val="Normal5"/>
      </w:pPr>
      <w:r>
        <w:t xml:space="preserve">Znanstvenoistraživački i umjetnički rad organiziran je preko akademijinih Razreda i njihovih znanstvenih vijeća i </w:t>
      </w:r>
    </w:p>
    <w:p w14:paraId="359994D6" w14:textId="77777777" w:rsidR="0079343C" w:rsidRDefault="00AC6073">
      <w:pPr>
        <w:pStyle w:val="Normal5"/>
      </w:pPr>
      <w:r>
        <w:t xml:space="preserve">odbora, koji su ujedno inicijatori i nositelji programa, te znanstvenoistraživačkih i umjetničkih jedinica koje su u </w:t>
      </w:r>
    </w:p>
    <w:p w14:paraId="5FEF99E3" w14:textId="77777777" w:rsidR="0079343C" w:rsidRDefault="00AC6073">
      <w:pPr>
        <w:pStyle w:val="Normal5"/>
      </w:pPr>
      <w:r>
        <w:t xml:space="preserve">pravilu u nadležnosti pojedinih Razreda, a preko kojih se izvršava veći dio zadanih programa. </w:t>
      </w:r>
    </w:p>
    <w:p w14:paraId="05EF8E35" w14:textId="77777777" w:rsidR="0079343C" w:rsidRDefault="00AC6073">
      <w:pPr>
        <w:pStyle w:val="Normal5"/>
      </w:pPr>
      <w:r>
        <w:t xml:space="preserve">Znanstvenoistraživačkim i umjetničkim radom u okviru ostvarenja programa obuhvaćene su znanstvene discipline </w:t>
      </w:r>
    </w:p>
    <w:p w14:paraId="522F3A94" w14:textId="77777777" w:rsidR="0079343C" w:rsidRDefault="00AC6073">
      <w:pPr>
        <w:pStyle w:val="Normal5"/>
      </w:pPr>
      <w:r>
        <w:t xml:space="preserve">iz područja društvenih, matematičkih, fizičkih i kemijskih znanosti, prirodnih znanosti ( biološke i geološke, </w:t>
      </w:r>
    </w:p>
    <w:p w14:paraId="78E729DC" w14:textId="77777777" w:rsidR="0079343C" w:rsidRDefault="00AC6073">
      <w:pPr>
        <w:pStyle w:val="Normal5"/>
      </w:pPr>
      <w:r>
        <w:t xml:space="preserve">medicinskih znanosti, filoloških znanosti i književnosti, zatim likovne umjetnosti, glazbene umjetnosti i </w:t>
      </w:r>
    </w:p>
    <w:p w14:paraId="573DE4EA" w14:textId="77777777" w:rsidR="0079343C" w:rsidRDefault="00AC6073">
      <w:pPr>
        <w:pStyle w:val="Normal5"/>
      </w:pPr>
      <w:r>
        <w:t xml:space="preserve">muzikologije, te tehničke znanosti. </w:t>
      </w:r>
    </w:p>
    <w:p w14:paraId="7C83D8EB" w14:textId="77777777" w:rsidR="0079343C" w:rsidRDefault="00AC6073">
      <w:pPr>
        <w:pStyle w:val="Normal5"/>
      </w:pPr>
      <w:r>
        <w:t xml:space="preserve">Predstavljanje odnosno prezentiranje postignutih rezultata znanstvenoistraživačkog rada provodi se kroz </w:t>
      </w:r>
    </w:p>
    <w:p w14:paraId="6925AF7F" w14:textId="77777777" w:rsidR="0079343C" w:rsidRDefault="00AC6073">
      <w:pPr>
        <w:pStyle w:val="Normal5"/>
      </w:pPr>
      <w:r>
        <w:lastRenderedPageBreak/>
        <w:t xml:space="preserve">organizaciju znanstvenih skupova (domaćih i inozemnih), te stručnim i tematskim predavanjima, izdavanjem </w:t>
      </w:r>
    </w:p>
    <w:p w14:paraId="65CA8C5A" w14:textId="77777777" w:rsidR="0079343C" w:rsidRDefault="00AC6073">
      <w:pPr>
        <w:pStyle w:val="Normal5"/>
      </w:pPr>
      <w:r>
        <w:t xml:space="preserve">knjiga, zbornika radova, stručnih časopisa te objavljivanjem članaka u domaćim i inozemnim publikacijama, kao i </w:t>
      </w:r>
    </w:p>
    <w:p w14:paraId="26774425" w14:textId="77777777" w:rsidR="0079343C" w:rsidRDefault="00AC6073">
      <w:pPr>
        <w:pStyle w:val="Normal5"/>
      </w:pPr>
      <w:r>
        <w:t xml:space="preserve">organizacijom izložbi. </w:t>
      </w:r>
    </w:p>
    <w:p w14:paraId="487E050D" w14:textId="77777777" w:rsidR="0079343C" w:rsidRDefault="00AC6073">
      <w:pPr>
        <w:pStyle w:val="Normal5"/>
      </w:pPr>
      <w:r>
        <w:t xml:space="preserve">Sudjelovanjem redovitih članova Akademije i zaposlenika znanstveno istraživačkih jedinica u međunarodnim projektima te u bilateralnoj razmjeni doprinosi se predstavljanju postignutih rezultata u svjetskim okvirima. </w:t>
      </w:r>
    </w:p>
    <w:p w14:paraId="259493BF" w14:textId="77777777" w:rsidR="0079343C" w:rsidRDefault="00AC6073">
      <w:pPr>
        <w:pStyle w:val="Normal5"/>
      </w:pPr>
      <w:r>
        <w:t xml:space="preserve">Financiranje planiranih programskih aktivnosti u narednom trogodišnjem razdoblju odvijati će se sredstvima osiguranim u državnom proračunu, vlastitim prihodima, prihodima s naslova pomoći, prihodima od donacija , prihodima od prodaje nefinancijske imovine. </w:t>
      </w:r>
    </w:p>
    <w:p w14:paraId="4FF4DFED" w14:textId="77777777" w:rsidR="0079343C" w:rsidRDefault="00AC6073">
      <w:pPr>
        <w:pStyle w:val="Normal5"/>
      </w:pPr>
      <w:r>
        <w:t xml:space="preserve">Struktura pojedinih izvora financiranja u ukupno planiranim prihodima za 2026. godinu je slijedeća: </w:t>
      </w:r>
    </w:p>
    <w:p w14:paraId="003F6344" w14:textId="77777777" w:rsidR="0079343C" w:rsidRDefault="00AC6073">
      <w:pPr>
        <w:pStyle w:val="Normal5"/>
      </w:pPr>
      <w:r>
        <w:t xml:space="preserve">- prihodi iz nadležnog proračuna čine 90,34%, </w:t>
      </w:r>
    </w:p>
    <w:p w14:paraId="1ACFC4DA" w14:textId="77777777" w:rsidR="0079343C" w:rsidRDefault="00AC6073">
      <w:pPr>
        <w:pStyle w:val="Normal5"/>
      </w:pPr>
      <w:r>
        <w:t xml:space="preserve">- vlastiti prihodi 4,47%, </w:t>
      </w:r>
    </w:p>
    <w:p w14:paraId="2FBFABED" w14:textId="77777777" w:rsidR="0079343C" w:rsidRDefault="00AC6073">
      <w:pPr>
        <w:pStyle w:val="Normal5"/>
      </w:pPr>
      <w:r>
        <w:t xml:space="preserve">- prihodi s naslova pomoći 4,40%, </w:t>
      </w:r>
    </w:p>
    <w:p w14:paraId="673364F5" w14:textId="77777777" w:rsidR="0079343C" w:rsidRDefault="00AC6073">
      <w:pPr>
        <w:pStyle w:val="Normal5"/>
      </w:pPr>
      <w:r>
        <w:t xml:space="preserve">- prihodi od donacija 0,64%, </w:t>
      </w:r>
    </w:p>
    <w:p w14:paraId="39B4FE3F" w14:textId="77777777" w:rsidR="0079343C" w:rsidRDefault="00AC6073">
      <w:pPr>
        <w:pStyle w:val="Normal5"/>
      </w:pPr>
      <w:r>
        <w:t xml:space="preserve">- prihodi od prodaje nefinancijske imovine 0,15%. </w:t>
      </w:r>
    </w:p>
    <w:p w14:paraId="6F8A784C" w14:textId="77777777" w:rsidR="0079343C" w:rsidRDefault="00AC6073">
      <w:pPr>
        <w:pStyle w:val="Normal5"/>
      </w:pPr>
      <w:r>
        <w:t>U preostale dvije godine proračunski prihodi i nadalje ostaju primarni izvor financiranja.</w:t>
      </w:r>
    </w:p>
    <w:p w14:paraId="2E35EB67" w14:textId="77777777" w:rsidR="0079343C" w:rsidRDefault="00AC6073">
      <w:pPr>
        <w:pStyle w:val="Naslov7"/>
      </w:pPr>
      <w:r>
        <w:t xml:space="preserve">Cilj 1. Razvoj znanosti i umjetnosti </w:t>
      </w:r>
    </w:p>
    <w:p w14:paraId="6594A88E" w14:textId="77777777" w:rsidR="0079343C" w:rsidRDefault="00AC6073">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79343C" w14:paraId="3960DEE1" w14:textId="77777777">
        <w:trPr>
          <w:jc w:val="center"/>
        </w:trPr>
        <w:tc>
          <w:tcPr>
            <w:tcW w:w="2245" w:type="dxa"/>
            <w:shd w:val="clear" w:color="auto" w:fill="B5C0D8"/>
          </w:tcPr>
          <w:p w14:paraId="13133D22" w14:textId="77777777" w:rsidR="0079343C" w:rsidRDefault="00AC6073">
            <w:r>
              <w:t>Pokazatelj učinka</w:t>
            </w:r>
          </w:p>
        </w:tc>
        <w:tc>
          <w:tcPr>
            <w:tcW w:w="2245" w:type="dxa"/>
            <w:shd w:val="clear" w:color="auto" w:fill="B5C0D8"/>
          </w:tcPr>
          <w:p w14:paraId="641D0A41" w14:textId="77777777" w:rsidR="0079343C" w:rsidRDefault="00AC6073">
            <w:pPr>
              <w:pStyle w:val="CellHeader"/>
            </w:pPr>
            <w:r>
              <w:rPr>
                <w:rFonts w:cs="Times New Roman"/>
              </w:rPr>
              <w:t>Definicija</w:t>
            </w:r>
          </w:p>
        </w:tc>
        <w:tc>
          <w:tcPr>
            <w:tcW w:w="918" w:type="dxa"/>
            <w:shd w:val="clear" w:color="auto" w:fill="B5C0D8"/>
          </w:tcPr>
          <w:p w14:paraId="491F55B3" w14:textId="77777777" w:rsidR="0079343C" w:rsidRDefault="00AC6073">
            <w:pPr>
              <w:pStyle w:val="CellHeader"/>
            </w:pPr>
            <w:r>
              <w:rPr>
                <w:rFonts w:cs="Times New Roman"/>
              </w:rPr>
              <w:t>Jedinica</w:t>
            </w:r>
          </w:p>
        </w:tc>
        <w:tc>
          <w:tcPr>
            <w:tcW w:w="918" w:type="dxa"/>
            <w:shd w:val="clear" w:color="auto" w:fill="B5C0D8"/>
          </w:tcPr>
          <w:p w14:paraId="5227980E" w14:textId="77777777" w:rsidR="0079343C" w:rsidRDefault="00AC6073">
            <w:pPr>
              <w:pStyle w:val="CellHeader"/>
            </w:pPr>
            <w:r>
              <w:rPr>
                <w:rFonts w:cs="Times New Roman"/>
              </w:rPr>
              <w:t>Polazna vrijednost</w:t>
            </w:r>
          </w:p>
        </w:tc>
        <w:tc>
          <w:tcPr>
            <w:tcW w:w="918" w:type="dxa"/>
            <w:shd w:val="clear" w:color="auto" w:fill="B5C0D8"/>
          </w:tcPr>
          <w:p w14:paraId="54013DBB" w14:textId="77777777" w:rsidR="0079343C" w:rsidRDefault="00AC6073">
            <w:pPr>
              <w:pStyle w:val="CellHeader"/>
            </w:pPr>
            <w:r>
              <w:rPr>
                <w:rFonts w:cs="Times New Roman"/>
              </w:rPr>
              <w:t>Izvor podataka</w:t>
            </w:r>
          </w:p>
        </w:tc>
        <w:tc>
          <w:tcPr>
            <w:tcW w:w="918" w:type="dxa"/>
            <w:shd w:val="clear" w:color="auto" w:fill="B5C0D8"/>
          </w:tcPr>
          <w:p w14:paraId="4EAA174F" w14:textId="77777777" w:rsidR="0079343C" w:rsidRDefault="00AC6073">
            <w:pPr>
              <w:pStyle w:val="CellHeader"/>
            </w:pPr>
            <w:r>
              <w:rPr>
                <w:rFonts w:cs="Times New Roman"/>
              </w:rPr>
              <w:t>Ciljana vrijednost (2026.)</w:t>
            </w:r>
          </w:p>
        </w:tc>
        <w:tc>
          <w:tcPr>
            <w:tcW w:w="918" w:type="dxa"/>
            <w:shd w:val="clear" w:color="auto" w:fill="B5C0D8"/>
          </w:tcPr>
          <w:p w14:paraId="6E4D0C83" w14:textId="77777777" w:rsidR="0079343C" w:rsidRDefault="00AC6073">
            <w:pPr>
              <w:pStyle w:val="CellHeader"/>
            </w:pPr>
            <w:r>
              <w:rPr>
                <w:rFonts w:cs="Times New Roman"/>
              </w:rPr>
              <w:t>Ciljana vrijednost (2027.)</w:t>
            </w:r>
          </w:p>
        </w:tc>
        <w:tc>
          <w:tcPr>
            <w:tcW w:w="918" w:type="dxa"/>
            <w:shd w:val="clear" w:color="auto" w:fill="B5C0D8"/>
          </w:tcPr>
          <w:p w14:paraId="1CE5DD20" w14:textId="77777777" w:rsidR="0079343C" w:rsidRDefault="00AC6073">
            <w:pPr>
              <w:pStyle w:val="CellHeader"/>
            </w:pPr>
            <w:r>
              <w:rPr>
                <w:rFonts w:cs="Times New Roman"/>
              </w:rPr>
              <w:t>Ciljana vrijednost (2028.)</w:t>
            </w:r>
          </w:p>
        </w:tc>
      </w:tr>
      <w:tr w:rsidR="0079343C" w14:paraId="34D049E6" w14:textId="77777777">
        <w:trPr>
          <w:jc w:val="center"/>
        </w:trPr>
        <w:tc>
          <w:tcPr>
            <w:tcW w:w="2245" w:type="dxa"/>
          </w:tcPr>
          <w:p w14:paraId="545337CD" w14:textId="77777777" w:rsidR="0079343C" w:rsidRDefault="00AC6073">
            <w:pPr>
              <w:pStyle w:val="CellColumn"/>
            </w:pPr>
            <w:r>
              <w:rPr>
                <w:rFonts w:cs="Times New Roman"/>
              </w:rPr>
              <w:t>Povećanje broja znanstvenih disciplina koje su obuhvaćene znanstvenoistraživačkim i umjetničkim radom</w:t>
            </w:r>
          </w:p>
        </w:tc>
        <w:tc>
          <w:tcPr>
            <w:tcW w:w="2245" w:type="dxa"/>
          </w:tcPr>
          <w:p w14:paraId="17909A0D" w14:textId="77777777" w:rsidR="0079343C" w:rsidRDefault="00AC6073">
            <w:pPr>
              <w:pStyle w:val="CellColumn"/>
            </w:pPr>
            <w:r>
              <w:rPr>
                <w:rFonts w:cs="Times New Roman"/>
              </w:rPr>
              <w:t>Znanstveno istraživačkim radom doprinosi se u velikoj mjeri razvoju znanosti i umjetnosti na globalnoj razini</w:t>
            </w:r>
          </w:p>
        </w:tc>
        <w:tc>
          <w:tcPr>
            <w:tcW w:w="918" w:type="dxa"/>
          </w:tcPr>
          <w:p w14:paraId="2172B1C0" w14:textId="77777777" w:rsidR="0079343C" w:rsidRDefault="00AC6073">
            <w:pPr>
              <w:pStyle w:val="CellColumn"/>
            </w:pPr>
            <w:r>
              <w:rPr>
                <w:rFonts w:cs="Times New Roman"/>
              </w:rPr>
              <w:t>Broj</w:t>
            </w:r>
          </w:p>
        </w:tc>
        <w:tc>
          <w:tcPr>
            <w:tcW w:w="918" w:type="dxa"/>
          </w:tcPr>
          <w:p w14:paraId="4819E219" w14:textId="77777777" w:rsidR="0079343C" w:rsidRDefault="00AC6073">
            <w:pPr>
              <w:pStyle w:val="CellColumn"/>
            </w:pPr>
            <w:r>
              <w:rPr>
                <w:rFonts w:cs="Times New Roman"/>
              </w:rPr>
              <w:t>32</w:t>
            </w:r>
          </w:p>
        </w:tc>
        <w:tc>
          <w:tcPr>
            <w:tcW w:w="918" w:type="dxa"/>
          </w:tcPr>
          <w:p w14:paraId="2403C0A3" w14:textId="77777777" w:rsidR="0079343C" w:rsidRDefault="00AC6073">
            <w:pPr>
              <w:pStyle w:val="CellColumn"/>
            </w:pPr>
            <w:r>
              <w:rPr>
                <w:rFonts w:cs="Times New Roman"/>
              </w:rPr>
              <w:t>HAZU</w:t>
            </w:r>
          </w:p>
        </w:tc>
        <w:tc>
          <w:tcPr>
            <w:tcW w:w="918" w:type="dxa"/>
          </w:tcPr>
          <w:p w14:paraId="3F01E1BD" w14:textId="77777777" w:rsidR="0079343C" w:rsidRDefault="00AC6073">
            <w:pPr>
              <w:pStyle w:val="CellColumn"/>
            </w:pPr>
            <w:r>
              <w:rPr>
                <w:rFonts w:cs="Times New Roman"/>
              </w:rPr>
              <w:t>32</w:t>
            </w:r>
          </w:p>
        </w:tc>
        <w:tc>
          <w:tcPr>
            <w:tcW w:w="918" w:type="dxa"/>
          </w:tcPr>
          <w:p w14:paraId="463DF629" w14:textId="77777777" w:rsidR="0079343C" w:rsidRDefault="00AC6073">
            <w:pPr>
              <w:pStyle w:val="CellColumn"/>
            </w:pPr>
            <w:r>
              <w:rPr>
                <w:rFonts w:cs="Times New Roman"/>
              </w:rPr>
              <w:t>32</w:t>
            </w:r>
          </w:p>
        </w:tc>
        <w:tc>
          <w:tcPr>
            <w:tcW w:w="918" w:type="dxa"/>
          </w:tcPr>
          <w:p w14:paraId="52196F51" w14:textId="77777777" w:rsidR="0079343C" w:rsidRDefault="00AC6073">
            <w:pPr>
              <w:pStyle w:val="CellColumn"/>
            </w:pPr>
            <w:r>
              <w:rPr>
                <w:rFonts w:cs="Times New Roman"/>
              </w:rPr>
              <w:t>32</w:t>
            </w:r>
          </w:p>
        </w:tc>
      </w:tr>
    </w:tbl>
    <w:p w14:paraId="35AFBD5E" w14:textId="77777777" w:rsidR="0079343C" w:rsidRDefault="0079343C">
      <w:pPr>
        <w:jc w:val="left"/>
      </w:pPr>
    </w:p>
    <w:p w14:paraId="32009D8F" w14:textId="77777777" w:rsidR="0079343C" w:rsidRDefault="00AC6073">
      <w:pPr>
        <w:pStyle w:val="Naslov4"/>
      </w:pPr>
      <w:r>
        <w:t>A586000 ADMINISTRACIJA I UPRAVLJANJE</w:t>
      </w:r>
    </w:p>
    <w:p w14:paraId="5CA94BB1" w14:textId="77777777" w:rsidR="0079343C" w:rsidRDefault="00AC6073">
      <w:pPr>
        <w:pStyle w:val="Naslov8"/>
        <w:jc w:val="left"/>
      </w:pPr>
      <w:r>
        <w:t>Zakonske i druge pravne osnove</w:t>
      </w:r>
    </w:p>
    <w:p w14:paraId="65C9AFD9" w14:textId="77777777" w:rsidR="0079343C" w:rsidRDefault="00AC6073">
      <w:pPr>
        <w:pStyle w:val="Normal5"/>
      </w:pPr>
      <w:r>
        <w:t>Djelatnost Hrvatske akademije znanosti i umjetnosti utvrđena je Zakonom o Hrvatskoj akademiji znanosti i umjetnosti  i Statutom Hrvatske akademije znanosti i umjetnosti.</w:t>
      </w:r>
    </w:p>
    <w:tbl>
      <w:tblPr>
        <w:tblStyle w:val="StilTablice"/>
        <w:tblW w:w="10206" w:type="dxa"/>
        <w:jc w:val="center"/>
        <w:tblLook w:val="04A0" w:firstRow="1" w:lastRow="0" w:firstColumn="1" w:lastColumn="0" w:noHBand="0" w:noVBand="1"/>
      </w:tblPr>
      <w:tblGrid>
        <w:gridCol w:w="1792"/>
        <w:gridCol w:w="1488"/>
        <w:gridCol w:w="1489"/>
        <w:gridCol w:w="1489"/>
        <w:gridCol w:w="1489"/>
        <w:gridCol w:w="1489"/>
        <w:gridCol w:w="970"/>
      </w:tblGrid>
      <w:tr w:rsidR="0079343C" w14:paraId="66D4D0DF" w14:textId="77777777">
        <w:trPr>
          <w:jc w:val="center"/>
        </w:trPr>
        <w:tc>
          <w:tcPr>
            <w:tcW w:w="1530" w:type="dxa"/>
            <w:shd w:val="clear" w:color="auto" w:fill="B5C0D8"/>
          </w:tcPr>
          <w:p w14:paraId="056BFCEA" w14:textId="77777777" w:rsidR="0079343C" w:rsidRDefault="00AC6073">
            <w:pPr>
              <w:pStyle w:val="CellHeader"/>
            </w:pPr>
            <w:r>
              <w:rPr>
                <w:rFonts w:cs="Times New Roman"/>
              </w:rPr>
              <w:t>Naziv aktivnosti</w:t>
            </w:r>
          </w:p>
        </w:tc>
        <w:tc>
          <w:tcPr>
            <w:tcW w:w="1632" w:type="dxa"/>
            <w:shd w:val="clear" w:color="auto" w:fill="B5C0D8"/>
          </w:tcPr>
          <w:p w14:paraId="1AD251C3" w14:textId="77777777" w:rsidR="0079343C" w:rsidRDefault="00AC6073">
            <w:pPr>
              <w:pStyle w:val="CellHeader"/>
            </w:pPr>
            <w:r>
              <w:rPr>
                <w:rFonts w:cs="Times New Roman"/>
              </w:rPr>
              <w:t>Izvršenje 2024. (eur)</w:t>
            </w:r>
          </w:p>
        </w:tc>
        <w:tc>
          <w:tcPr>
            <w:tcW w:w="1632" w:type="dxa"/>
            <w:shd w:val="clear" w:color="auto" w:fill="B5C0D8"/>
          </w:tcPr>
          <w:p w14:paraId="11975486" w14:textId="77777777" w:rsidR="0079343C" w:rsidRDefault="00AC6073">
            <w:pPr>
              <w:pStyle w:val="CellHeader"/>
            </w:pPr>
            <w:r>
              <w:rPr>
                <w:rFonts w:cs="Times New Roman"/>
              </w:rPr>
              <w:t>Plan 2025. (eur)</w:t>
            </w:r>
          </w:p>
        </w:tc>
        <w:tc>
          <w:tcPr>
            <w:tcW w:w="1632" w:type="dxa"/>
            <w:shd w:val="clear" w:color="auto" w:fill="B5C0D8"/>
          </w:tcPr>
          <w:p w14:paraId="7592525F" w14:textId="77777777" w:rsidR="0079343C" w:rsidRDefault="00AC6073">
            <w:pPr>
              <w:pStyle w:val="CellHeader"/>
            </w:pPr>
            <w:r>
              <w:rPr>
                <w:rFonts w:cs="Times New Roman"/>
              </w:rPr>
              <w:t>Plan 2026. (eur)</w:t>
            </w:r>
          </w:p>
        </w:tc>
        <w:tc>
          <w:tcPr>
            <w:tcW w:w="1632" w:type="dxa"/>
            <w:shd w:val="clear" w:color="auto" w:fill="B5C0D8"/>
          </w:tcPr>
          <w:p w14:paraId="096F0179" w14:textId="77777777" w:rsidR="0079343C" w:rsidRDefault="00AC6073">
            <w:pPr>
              <w:pStyle w:val="CellHeader"/>
            </w:pPr>
            <w:r>
              <w:rPr>
                <w:rFonts w:cs="Times New Roman"/>
              </w:rPr>
              <w:t>Plan 2027. (eur)</w:t>
            </w:r>
          </w:p>
        </w:tc>
        <w:tc>
          <w:tcPr>
            <w:tcW w:w="1632" w:type="dxa"/>
            <w:shd w:val="clear" w:color="auto" w:fill="B5C0D8"/>
          </w:tcPr>
          <w:p w14:paraId="02983549" w14:textId="77777777" w:rsidR="0079343C" w:rsidRDefault="00AC6073">
            <w:pPr>
              <w:pStyle w:val="CellHeader"/>
            </w:pPr>
            <w:r>
              <w:rPr>
                <w:rFonts w:cs="Times New Roman"/>
              </w:rPr>
              <w:t>Plan 2028. (eur)</w:t>
            </w:r>
          </w:p>
        </w:tc>
        <w:tc>
          <w:tcPr>
            <w:tcW w:w="510" w:type="dxa"/>
            <w:shd w:val="clear" w:color="auto" w:fill="B5C0D8"/>
          </w:tcPr>
          <w:p w14:paraId="2440D915" w14:textId="77777777" w:rsidR="0079343C" w:rsidRDefault="00AC6073">
            <w:pPr>
              <w:pStyle w:val="CellHeader"/>
            </w:pPr>
            <w:r>
              <w:rPr>
                <w:rFonts w:cs="Times New Roman"/>
              </w:rPr>
              <w:t>Indeks 2026/2025</w:t>
            </w:r>
          </w:p>
        </w:tc>
      </w:tr>
      <w:tr w:rsidR="0079343C" w14:paraId="7A21F748" w14:textId="77777777">
        <w:trPr>
          <w:jc w:val="center"/>
        </w:trPr>
        <w:tc>
          <w:tcPr>
            <w:tcW w:w="1530" w:type="dxa"/>
          </w:tcPr>
          <w:p w14:paraId="0D5DEE7B" w14:textId="77777777" w:rsidR="0079343C" w:rsidRDefault="00AC6073">
            <w:pPr>
              <w:pStyle w:val="CellColumn"/>
            </w:pPr>
            <w:r>
              <w:rPr>
                <w:rFonts w:cs="Times New Roman"/>
              </w:rPr>
              <w:t>A586000-ADMINISTRACIJA I UPRAVLJANJE</w:t>
            </w:r>
          </w:p>
        </w:tc>
        <w:tc>
          <w:tcPr>
            <w:tcW w:w="1632" w:type="dxa"/>
          </w:tcPr>
          <w:p w14:paraId="679294A3" w14:textId="77777777" w:rsidR="0079343C" w:rsidRDefault="00AC6073">
            <w:pPr>
              <w:pStyle w:val="CellColumn"/>
            </w:pPr>
            <w:r>
              <w:rPr>
                <w:rFonts w:cs="Times New Roman"/>
              </w:rPr>
              <w:t>11.801.998</w:t>
            </w:r>
          </w:p>
        </w:tc>
        <w:tc>
          <w:tcPr>
            <w:tcW w:w="1632" w:type="dxa"/>
          </w:tcPr>
          <w:p w14:paraId="7D5D14A4" w14:textId="77777777" w:rsidR="0079343C" w:rsidRDefault="00AC6073">
            <w:pPr>
              <w:pStyle w:val="CellColumn"/>
            </w:pPr>
            <w:r>
              <w:rPr>
                <w:rFonts w:cs="Times New Roman"/>
              </w:rPr>
              <w:t>14.323.500</w:t>
            </w:r>
          </w:p>
        </w:tc>
        <w:tc>
          <w:tcPr>
            <w:tcW w:w="1632" w:type="dxa"/>
          </w:tcPr>
          <w:p w14:paraId="76EDD933" w14:textId="77777777" w:rsidR="0079343C" w:rsidRDefault="00AC6073">
            <w:pPr>
              <w:pStyle w:val="CellColumn"/>
            </w:pPr>
            <w:r>
              <w:rPr>
                <w:rFonts w:cs="Times New Roman"/>
              </w:rPr>
              <w:t>14.989.000</w:t>
            </w:r>
          </w:p>
        </w:tc>
        <w:tc>
          <w:tcPr>
            <w:tcW w:w="1632" w:type="dxa"/>
          </w:tcPr>
          <w:p w14:paraId="1DB28306" w14:textId="77777777" w:rsidR="0079343C" w:rsidRDefault="00AC6073">
            <w:pPr>
              <w:pStyle w:val="CellColumn"/>
            </w:pPr>
            <w:r>
              <w:rPr>
                <w:rFonts w:cs="Times New Roman"/>
              </w:rPr>
              <w:t>16.539.200</w:t>
            </w:r>
          </w:p>
        </w:tc>
        <w:tc>
          <w:tcPr>
            <w:tcW w:w="1632" w:type="dxa"/>
          </w:tcPr>
          <w:p w14:paraId="64593CA4" w14:textId="77777777" w:rsidR="0079343C" w:rsidRDefault="00AC6073">
            <w:pPr>
              <w:pStyle w:val="CellColumn"/>
            </w:pPr>
            <w:r>
              <w:rPr>
                <w:rFonts w:cs="Times New Roman"/>
              </w:rPr>
              <w:t>18.398.640</w:t>
            </w:r>
          </w:p>
        </w:tc>
        <w:tc>
          <w:tcPr>
            <w:tcW w:w="510" w:type="dxa"/>
          </w:tcPr>
          <w:p w14:paraId="4E785A03" w14:textId="77777777" w:rsidR="0079343C" w:rsidRDefault="00AC6073">
            <w:pPr>
              <w:pStyle w:val="CellColumn"/>
            </w:pPr>
            <w:r>
              <w:rPr>
                <w:rFonts w:cs="Times New Roman"/>
              </w:rPr>
              <w:t>104,6</w:t>
            </w:r>
          </w:p>
        </w:tc>
      </w:tr>
    </w:tbl>
    <w:p w14:paraId="04188F54" w14:textId="77777777" w:rsidR="0079343C" w:rsidRDefault="0079343C">
      <w:pPr>
        <w:jc w:val="left"/>
      </w:pPr>
    </w:p>
    <w:p w14:paraId="3D3F3AE5" w14:textId="77777777" w:rsidR="0079343C" w:rsidRDefault="00AC6073">
      <w:r>
        <w:t xml:space="preserve">Sredstva planirana u okviru te aktivnosti ostvaruju se iz izvora 11  Opći prihodi i primici - državni proračun i tijekom razdoblja od 2026. -2028. koristiti će se za obavljanje redovne djelatnosti Akademije.    </w:t>
      </w:r>
    </w:p>
    <w:p w14:paraId="3DC33191" w14:textId="77777777" w:rsidR="0079343C" w:rsidRDefault="00AC6073">
      <w:r>
        <w:t xml:space="preserve">Planirana sredstva za rashode za zaposlene, tj. isplatu plaća, doprinosa i pripadajućih materijalnih prava zaposlenika Akademije, zatim sredstva za isplatu stalnih mjesečnih nagrada redovitim članovima Akademije čine 82,94% ukupno utvrđenog plana. </w:t>
      </w:r>
    </w:p>
    <w:p w14:paraId="0451615E" w14:textId="77777777" w:rsidR="0079343C" w:rsidRDefault="00AC6073">
      <w:r>
        <w:t xml:space="preserve">Unutar rashoda za zaposlene planirana su i sredstva za isplatu stalnih mjesečnih nagrada redovitim članovima, na njih otpada 34,35% ukupno planiranih rashoda za zaposlene.  </w:t>
      </w:r>
    </w:p>
    <w:p w14:paraId="411116E2" w14:textId="77777777" w:rsidR="0079343C" w:rsidRDefault="00AC6073">
      <w:r>
        <w:lastRenderedPageBreak/>
        <w:t xml:space="preserve">Rashodi za zaposlene planirani su na bazi postojećeg broja zaposlenih, dok su sredstva za isplatu stalnih mjesečnih nagrada redovitim članovima planira na bazi 160 kako je to predviđeno Zakonom o HAZU. </w:t>
      </w:r>
    </w:p>
    <w:p w14:paraId="47A7BDBC" w14:textId="77777777" w:rsidR="0079343C" w:rsidRDefault="00AC6073">
      <w:r>
        <w:t xml:space="preserve"> </w:t>
      </w:r>
    </w:p>
    <w:p w14:paraId="0926A2C7" w14:textId="77777777" w:rsidR="0079343C" w:rsidRDefault="00AC6073">
      <w:r>
        <w:t xml:space="preserve">Sredstva za materijalne rashode  uključuju naknade troškova zaposlenima, rashode za tekuće i investicijsko održavanje, uredski materijal, energiju, usluge i sve ostale tekuće rashode redovnog poslovanja i čine 7,77% utvrđenog financijskog plana,  ostali rashodi  za redovno poslovanje koji obuhvaćaju druge aktivnosti čine 0,30% ukupnog financijskog plana. </w:t>
      </w:r>
    </w:p>
    <w:p w14:paraId="2A3F58BA" w14:textId="77777777" w:rsidR="0079343C" w:rsidRDefault="00AC6073">
      <w:r>
        <w:t>Rad Hrvatske akademije znanosti i umjetnosti u narednom razdoblju odvijati će se putem 42 ustrojbene jedinice, od čega 17 jedinica izvan Zagreba i 28 jedinica u gradu Zagrebu koje su smještene inače  na 12 lokacija ali zbog procesa obnove zgrada Akademije stradalih u potresu neke od tih lokacije su privremeno  izmještene i van funkcije.</w:t>
      </w:r>
    </w:p>
    <w:p w14:paraId="5B3BA665" w14:textId="77777777" w:rsidR="0079343C" w:rsidRDefault="00AC6073">
      <w:pPr>
        <w:pStyle w:val="Naslov4"/>
      </w:pPr>
      <w:r>
        <w:t>A586003 OSNOVNA DJELATNOST ZAKLADE HAZU</w:t>
      </w:r>
    </w:p>
    <w:p w14:paraId="1A6B4DD4" w14:textId="77777777" w:rsidR="0079343C" w:rsidRDefault="00AC6073">
      <w:pPr>
        <w:pStyle w:val="Naslov8"/>
        <w:jc w:val="left"/>
      </w:pPr>
      <w:r>
        <w:t>Zakonske i druge pravne osnove</w:t>
      </w:r>
    </w:p>
    <w:p w14:paraId="21958F64" w14:textId="77777777" w:rsidR="0079343C" w:rsidRDefault="00AC6073">
      <w:pPr>
        <w:pStyle w:val="Normal5"/>
      </w:pPr>
      <w:r>
        <w:t>Djelatnost Hrvatske akademije znanosti i umjetnosti utvrđena je Zakonom o Hrvatskoj akademiji znanosti i umjetnosti  i Statutom Hrvatske akademije znanosti i umjetnosti.</w:t>
      </w:r>
    </w:p>
    <w:tbl>
      <w:tblPr>
        <w:tblStyle w:val="StilTablice"/>
        <w:tblW w:w="10206" w:type="dxa"/>
        <w:jc w:val="center"/>
        <w:tblLook w:val="04A0" w:firstRow="1" w:lastRow="0" w:firstColumn="1" w:lastColumn="0" w:noHBand="0" w:noVBand="1"/>
      </w:tblPr>
      <w:tblGrid>
        <w:gridCol w:w="1516"/>
        <w:gridCol w:w="1564"/>
        <w:gridCol w:w="1539"/>
        <w:gridCol w:w="1539"/>
        <w:gridCol w:w="1539"/>
        <w:gridCol w:w="1539"/>
        <w:gridCol w:w="970"/>
      </w:tblGrid>
      <w:tr w:rsidR="0079343C" w14:paraId="75332B48" w14:textId="77777777">
        <w:trPr>
          <w:jc w:val="center"/>
        </w:trPr>
        <w:tc>
          <w:tcPr>
            <w:tcW w:w="1530" w:type="dxa"/>
            <w:shd w:val="clear" w:color="auto" w:fill="B5C0D8"/>
          </w:tcPr>
          <w:p w14:paraId="01AAACD9" w14:textId="77777777" w:rsidR="0079343C" w:rsidRDefault="00AC6073">
            <w:pPr>
              <w:pStyle w:val="CellHeader"/>
            </w:pPr>
            <w:r>
              <w:rPr>
                <w:rFonts w:cs="Times New Roman"/>
              </w:rPr>
              <w:t>Naziv aktivnosti</w:t>
            </w:r>
          </w:p>
        </w:tc>
        <w:tc>
          <w:tcPr>
            <w:tcW w:w="1632" w:type="dxa"/>
            <w:shd w:val="clear" w:color="auto" w:fill="B5C0D8"/>
          </w:tcPr>
          <w:p w14:paraId="0BB5B92E" w14:textId="77777777" w:rsidR="0079343C" w:rsidRDefault="00AC6073">
            <w:pPr>
              <w:pStyle w:val="CellHeader"/>
            </w:pPr>
            <w:r>
              <w:rPr>
                <w:rFonts w:cs="Times New Roman"/>
              </w:rPr>
              <w:t>Izvršenje 2024. (eur)</w:t>
            </w:r>
          </w:p>
        </w:tc>
        <w:tc>
          <w:tcPr>
            <w:tcW w:w="1632" w:type="dxa"/>
            <w:shd w:val="clear" w:color="auto" w:fill="B5C0D8"/>
          </w:tcPr>
          <w:p w14:paraId="558DE3F7" w14:textId="77777777" w:rsidR="0079343C" w:rsidRDefault="00AC6073">
            <w:pPr>
              <w:pStyle w:val="CellHeader"/>
            </w:pPr>
            <w:r>
              <w:rPr>
                <w:rFonts w:cs="Times New Roman"/>
              </w:rPr>
              <w:t>Plan 2025. (eur)</w:t>
            </w:r>
          </w:p>
        </w:tc>
        <w:tc>
          <w:tcPr>
            <w:tcW w:w="1632" w:type="dxa"/>
            <w:shd w:val="clear" w:color="auto" w:fill="B5C0D8"/>
          </w:tcPr>
          <w:p w14:paraId="3F6F6BCA" w14:textId="77777777" w:rsidR="0079343C" w:rsidRDefault="00AC6073">
            <w:pPr>
              <w:pStyle w:val="CellHeader"/>
            </w:pPr>
            <w:r>
              <w:rPr>
                <w:rFonts w:cs="Times New Roman"/>
              </w:rPr>
              <w:t>Plan 2026. (eur)</w:t>
            </w:r>
          </w:p>
        </w:tc>
        <w:tc>
          <w:tcPr>
            <w:tcW w:w="1632" w:type="dxa"/>
            <w:shd w:val="clear" w:color="auto" w:fill="B5C0D8"/>
          </w:tcPr>
          <w:p w14:paraId="3086F29C" w14:textId="77777777" w:rsidR="0079343C" w:rsidRDefault="00AC6073">
            <w:pPr>
              <w:pStyle w:val="CellHeader"/>
            </w:pPr>
            <w:r>
              <w:rPr>
                <w:rFonts w:cs="Times New Roman"/>
              </w:rPr>
              <w:t>Plan 2027. (eur)</w:t>
            </w:r>
          </w:p>
        </w:tc>
        <w:tc>
          <w:tcPr>
            <w:tcW w:w="1632" w:type="dxa"/>
            <w:shd w:val="clear" w:color="auto" w:fill="B5C0D8"/>
          </w:tcPr>
          <w:p w14:paraId="4416166D" w14:textId="77777777" w:rsidR="0079343C" w:rsidRDefault="00AC6073">
            <w:pPr>
              <w:pStyle w:val="CellHeader"/>
            </w:pPr>
            <w:r>
              <w:rPr>
                <w:rFonts w:cs="Times New Roman"/>
              </w:rPr>
              <w:t>Plan 2028. (eur)</w:t>
            </w:r>
          </w:p>
        </w:tc>
        <w:tc>
          <w:tcPr>
            <w:tcW w:w="510" w:type="dxa"/>
            <w:shd w:val="clear" w:color="auto" w:fill="B5C0D8"/>
          </w:tcPr>
          <w:p w14:paraId="1E671F94" w14:textId="77777777" w:rsidR="0079343C" w:rsidRDefault="00AC6073">
            <w:pPr>
              <w:pStyle w:val="CellHeader"/>
            </w:pPr>
            <w:r>
              <w:rPr>
                <w:rFonts w:cs="Times New Roman"/>
              </w:rPr>
              <w:t>Indeks 2026/2025</w:t>
            </w:r>
          </w:p>
        </w:tc>
      </w:tr>
      <w:tr w:rsidR="0079343C" w14:paraId="57734069" w14:textId="77777777">
        <w:trPr>
          <w:jc w:val="center"/>
        </w:trPr>
        <w:tc>
          <w:tcPr>
            <w:tcW w:w="1530" w:type="dxa"/>
          </w:tcPr>
          <w:p w14:paraId="4710640A" w14:textId="77777777" w:rsidR="0079343C" w:rsidRDefault="00AC6073">
            <w:pPr>
              <w:pStyle w:val="CellColumn"/>
            </w:pPr>
            <w:r>
              <w:rPr>
                <w:rFonts w:cs="Times New Roman"/>
              </w:rPr>
              <w:t>A586003-OSNOVNA DJELATNOST ZAKLADE HAZU</w:t>
            </w:r>
          </w:p>
        </w:tc>
        <w:tc>
          <w:tcPr>
            <w:tcW w:w="1632" w:type="dxa"/>
          </w:tcPr>
          <w:p w14:paraId="5ADAA946" w14:textId="77777777" w:rsidR="0079343C" w:rsidRDefault="00AC6073">
            <w:pPr>
              <w:pStyle w:val="CellColumn"/>
            </w:pPr>
            <w:r>
              <w:rPr>
                <w:rFonts w:cs="Times New Roman"/>
              </w:rPr>
              <w:t>2.700</w:t>
            </w:r>
          </w:p>
        </w:tc>
        <w:tc>
          <w:tcPr>
            <w:tcW w:w="1632" w:type="dxa"/>
          </w:tcPr>
          <w:p w14:paraId="119CD3E0" w14:textId="77777777" w:rsidR="0079343C" w:rsidRDefault="00AC6073">
            <w:pPr>
              <w:pStyle w:val="CellColumn"/>
            </w:pPr>
            <w:r>
              <w:rPr>
                <w:rFonts w:cs="Times New Roman"/>
              </w:rPr>
              <w:t>2.700</w:t>
            </w:r>
          </w:p>
        </w:tc>
        <w:tc>
          <w:tcPr>
            <w:tcW w:w="1632" w:type="dxa"/>
          </w:tcPr>
          <w:p w14:paraId="4878EC00" w14:textId="77777777" w:rsidR="0079343C" w:rsidRDefault="00AC6073">
            <w:pPr>
              <w:pStyle w:val="CellColumn"/>
            </w:pPr>
            <w:r>
              <w:rPr>
                <w:rFonts w:cs="Times New Roman"/>
              </w:rPr>
              <w:t>2.700</w:t>
            </w:r>
          </w:p>
        </w:tc>
        <w:tc>
          <w:tcPr>
            <w:tcW w:w="1632" w:type="dxa"/>
          </w:tcPr>
          <w:p w14:paraId="62029B9B" w14:textId="77777777" w:rsidR="0079343C" w:rsidRDefault="00AC6073">
            <w:pPr>
              <w:pStyle w:val="CellColumn"/>
            </w:pPr>
            <w:r>
              <w:rPr>
                <w:rFonts w:cs="Times New Roman"/>
              </w:rPr>
              <w:t>2.700</w:t>
            </w:r>
          </w:p>
        </w:tc>
        <w:tc>
          <w:tcPr>
            <w:tcW w:w="1632" w:type="dxa"/>
          </w:tcPr>
          <w:p w14:paraId="191880D2" w14:textId="77777777" w:rsidR="0079343C" w:rsidRDefault="00AC6073">
            <w:pPr>
              <w:pStyle w:val="CellColumn"/>
            </w:pPr>
            <w:r>
              <w:rPr>
                <w:rFonts w:cs="Times New Roman"/>
              </w:rPr>
              <w:t>2.700</w:t>
            </w:r>
          </w:p>
        </w:tc>
        <w:tc>
          <w:tcPr>
            <w:tcW w:w="510" w:type="dxa"/>
          </w:tcPr>
          <w:p w14:paraId="5C12C743" w14:textId="77777777" w:rsidR="0079343C" w:rsidRDefault="00AC6073">
            <w:pPr>
              <w:pStyle w:val="CellColumn"/>
            </w:pPr>
            <w:r>
              <w:rPr>
                <w:rFonts w:cs="Times New Roman"/>
              </w:rPr>
              <w:t>100,0</w:t>
            </w:r>
          </w:p>
        </w:tc>
      </w:tr>
    </w:tbl>
    <w:p w14:paraId="7B7AEBA2" w14:textId="77777777" w:rsidR="0079343C" w:rsidRDefault="0079343C">
      <w:pPr>
        <w:jc w:val="left"/>
      </w:pPr>
    </w:p>
    <w:p w14:paraId="35AEB0D8" w14:textId="77777777" w:rsidR="0079343C" w:rsidRDefault="00AC6073">
      <w:r>
        <w:t xml:space="preserve">Zaklada Hrvatske akademije znanosti i umjetnosti neprofitna je organizacija. Hrvatska akademija znanosti i umjetnosti jedan je od utemeljitelja.   </w:t>
      </w:r>
    </w:p>
    <w:p w14:paraId="09C32637" w14:textId="77777777" w:rsidR="0079343C" w:rsidRDefault="00AC6073">
      <w:r>
        <w:t xml:space="preserve">Statutom Zaklade propisana je njezina osnovna djelatnost koja se sastoji u dodjeli financijske potpore u cilju unapređenja kulture, umjetnosti, znanosti i odgoja kao bitnih čimbenika duhovnog, gospodarskog, političkog i sveopćeg napretka za slijedeće aktivnosti: izdavačka djelatnost na području znanosti i umjetnosti, organizacija znanstvenih skupova, razvijanje znanstvenog i umjetničkog rada (projekti). </w:t>
      </w:r>
    </w:p>
    <w:p w14:paraId="1E9DB3FF" w14:textId="77777777" w:rsidR="0079343C" w:rsidRDefault="00AC6073">
      <w:r>
        <w:t xml:space="preserve">Sredstva financijske potpore dodjeljuju se temeljem javnog natječaja. </w:t>
      </w:r>
    </w:p>
    <w:p w14:paraId="230EF0F7" w14:textId="77777777" w:rsidR="0079343C" w:rsidRDefault="00AC6073">
      <w:r>
        <w:t>Hrvatska akademija planiranim simboličnim sredstvima i u narednom trogodišnjem razdoblju potpomagat će rad Zaklade HAZU.</w:t>
      </w:r>
    </w:p>
    <w:p w14:paraId="0F3EF778" w14:textId="77777777" w:rsidR="0079343C" w:rsidRDefault="00AC6073">
      <w:pPr>
        <w:pStyle w:val="Naslov4"/>
      </w:pPr>
      <w:r>
        <w:t>A586018 TISAK KNJIGA, BROŠURA I KATALOGA</w:t>
      </w:r>
    </w:p>
    <w:p w14:paraId="7DA871DC" w14:textId="77777777" w:rsidR="0079343C" w:rsidRDefault="00AC6073">
      <w:pPr>
        <w:pStyle w:val="Naslov8"/>
        <w:jc w:val="left"/>
      </w:pPr>
      <w:r>
        <w:t>Zakonske i druge pravne osnove</w:t>
      </w:r>
    </w:p>
    <w:p w14:paraId="4224F8C3" w14:textId="77777777" w:rsidR="0079343C" w:rsidRDefault="00AC6073">
      <w:pPr>
        <w:pStyle w:val="Normal5"/>
      </w:pPr>
      <w:r>
        <w:t>Djelatnost Hrvatske akademije znanosti i umjetnosti utvrđena je Zakonom o Hrvatskoj akademiji znanosti i umjetnosti  i Statutom Hrvatske akademije znanosti i umjetnosti.</w:t>
      </w:r>
    </w:p>
    <w:tbl>
      <w:tblPr>
        <w:tblStyle w:val="StilTablice"/>
        <w:tblW w:w="10206" w:type="dxa"/>
        <w:jc w:val="center"/>
        <w:tblLook w:val="04A0" w:firstRow="1" w:lastRow="0" w:firstColumn="1" w:lastColumn="0" w:noHBand="0" w:noVBand="1"/>
      </w:tblPr>
      <w:tblGrid>
        <w:gridCol w:w="1503"/>
        <w:gridCol w:w="1561"/>
        <w:gridCol w:w="1543"/>
        <w:gridCol w:w="1543"/>
        <w:gridCol w:w="1543"/>
        <w:gridCol w:w="1543"/>
        <w:gridCol w:w="970"/>
      </w:tblGrid>
      <w:tr w:rsidR="0079343C" w14:paraId="015D7873" w14:textId="77777777">
        <w:trPr>
          <w:jc w:val="center"/>
        </w:trPr>
        <w:tc>
          <w:tcPr>
            <w:tcW w:w="1530" w:type="dxa"/>
            <w:shd w:val="clear" w:color="auto" w:fill="B5C0D8"/>
          </w:tcPr>
          <w:p w14:paraId="1F6823CA" w14:textId="77777777" w:rsidR="0079343C" w:rsidRDefault="00AC6073">
            <w:pPr>
              <w:pStyle w:val="CellHeader"/>
            </w:pPr>
            <w:r>
              <w:rPr>
                <w:rFonts w:cs="Times New Roman"/>
              </w:rPr>
              <w:t>Naziv aktivnosti</w:t>
            </w:r>
          </w:p>
        </w:tc>
        <w:tc>
          <w:tcPr>
            <w:tcW w:w="1632" w:type="dxa"/>
            <w:shd w:val="clear" w:color="auto" w:fill="B5C0D8"/>
          </w:tcPr>
          <w:p w14:paraId="7931B2C7" w14:textId="77777777" w:rsidR="0079343C" w:rsidRDefault="00AC6073">
            <w:pPr>
              <w:pStyle w:val="CellHeader"/>
            </w:pPr>
            <w:r>
              <w:rPr>
                <w:rFonts w:cs="Times New Roman"/>
              </w:rPr>
              <w:t>Izvršenje 2024. (eur)</w:t>
            </w:r>
          </w:p>
        </w:tc>
        <w:tc>
          <w:tcPr>
            <w:tcW w:w="1632" w:type="dxa"/>
            <w:shd w:val="clear" w:color="auto" w:fill="B5C0D8"/>
          </w:tcPr>
          <w:p w14:paraId="02A4778E" w14:textId="77777777" w:rsidR="0079343C" w:rsidRDefault="00AC6073">
            <w:pPr>
              <w:pStyle w:val="CellHeader"/>
            </w:pPr>
            <w:r>
              <w:rPr>
                <w:rFonts w:cs="Times New Roman"/>
              </w:rPr>
              <w:t>Plan 2025. (eur)</w:t>
            </w:r>
          </w:p>
        </w:tc>
        <w:tc>
          <w:tcPr>
            <w:tcW w:w="1632" w:type="dxa"/>
            <w:shd w:val="clear" w:color="auto" w:fill="B5C0D8"/>
          </w:tcPr>
          <w:p w14:paraId="7A8B2E6A" w14:textId="77777777" w:rsidR="0079343C" w:rsidRDefault="00AC6073">
            <w:pPr>
              <w:pStyle w:val="CellHeader"/>
            </w:pPr>
            <w:r>
              <w:rPr>
                <w:rFonts w:cs="Times New Roman"/>
              </w:rPr>
              <w:t>Plan 2026. (eur)</w:t>
            </w:r>
          </w:p>
        </w:tc>
        <w:tc>
          <w:tcPr>
            <w:tcW w:w="1632" w:type="dxa"/>
            <w:shd w:val="clear" w:color="auto" w:fill="B5C0D8"/>
          </w:tcPr>
          <w:p w14:paraId="4880A2AD" w14:textId="77777777" w:rsidR="0079343C" w:rsidRDefault="00AC6073">
            <w:pPr>
              <w:pStyle w:val="CellHeader"/>
            </w:pPr>
            <w:r>
              <w:rPr>
                <w:rFonts w:cs="Times New Roman"/>
              </w:rPr>
              <w:t>Plan 2027. (eur)</w:t>
            </w:r>
          </w:p>
        </w:tc>
        <w:tc>
          <w:tcPr>
            <w:tcW w:w="1632" w:type="dxa"/>
            <w:shd w:val="clear" w:color="auto" w:fill="B5C0D8"/>
          </w:tcPr>
          <w:p w14:paraId="09EDB5AC" w14:textId="77777777" w:rsidR="0079343C" w:rsidRDefault="00AC6073">
            <w:pPr>
              <w:pStyle w:val="CellHeader"/>
            </w:pPr>
            <w:r>
              <w:rPr>
                <w:rFonts w:cs="Times New Roman"/>
              </w:rPr>
              <w:t>Plan 2028. (eur)</w:t>
            </w:r>
          </w:p>
        </w:tc>
        <w:tc>
          <w:tcPr>
            <w:tcW w:w="510" w:type="dxa"/>
            <w:shd w:val="clear" w:color="auto" w:fill="B5C0D8"/>
          </w:tcPr>
          <w:p w14:paraId="7F5F2D65" w14:textId="77777777" w:rsidR="0079343C" w:rsidRDefault="00AC6073">
            <w:pPr>
              <w:pStyle w:val="CellHeader"/>
            </w:pPr>
            <w:r>
              <w:rPr>
                <w:rFonts w:cs="Times New Roman"/>
              </w:rPr>
              <w:t>Indeks 2026/2025</w:t>
            </w:r>
          </w:p>
        </w:tc>
      </w:tr>
      <w:tr w:rsidR="0079343C" w14:paraId="6FE448FF" w14:textId="77777777">
        <w:trPr>
          <w:jc w:val="center"/>
        </w:trPr>
        <w:tc>
          <w:tcPr>
            <w:tcW w:w="1530" w:type="dxa"/>
          </w:tcPr>
          <w:p w14:paraId="79E297E2" w14:textId="77777777" w:rsidR="0079343C" w:rsidRDefault="00AC6073">
            <w:pPr>
              <w:pStyle w:val="CellColumn"/>
            </w:pPr>
            <w:r>
              <w:rPr>
                <w:rFonts w:cs="Times New Roman"/>
              </w:rPr>
              <w:t>A586018-TISAK KNJIGA, BROŠURA I KATALOGA</w:t>
            </w:r>
          </w:p>
        </w:tc>
        <w:tc>
          <w:tcPr>
            <w:tcW w:w="1632" w:type="dxa"/>
          </w:tcPr>
          <w:p w14:paraId="04E9BD94" w14:textId="77777777" w:rsidR="0079343C" w:rsidRDefault="00AC6073">
            <w:pPr>
              <w:pStyle w:val="CellColumn"/>
            </w:pPr>
            <w:r>
              <w:rPr>
                <w:rFonts w:cs="Times New Roman"/>
              </w:rPr>
              <w:t>12.000</w:t>
            </w:r>
          </w:p>
        </w:tc>
        <w:tc>
          <w:tcPr>
            <w:tcW w:w="1632" w:type="dxa"/>
          </w:tcPr>
          <w:p w14:paraId="161A9B2E" w14:textId="77777777" w:rsidR="0079343C" w:rsidRDefault="00AC6073">
            <w:pPr>
              <w:pStyle w:val="CellColumn"/>
            </w:pPr>
            <w:r>
              <w:rPr>
                <w:rFonts w:cs="Times New Roman"/>
              </w:rPr>
              <w:t>15.000</w:t>
            </w:r>
          </w:p>
        </w:tc>
        <w:tc>
          <w:tcPr>
            <w:tcW w:w="1632" w:type="dxa"/>
          </w:tcPr>
          <w:p w14:paraId="15BFE0F8" w14:textId="77777777" w:rsidR="0079343C" w:rsidRDefault="00AC6073">
            <w:pPr>
              <w:pStyle w:val="CellColumn"/>
            </w:pPr>
            <w:r>
              <w:rPr>
                <w:rFonts w:cs="Times New Roman"/>
              </w:rPr>
              <w:t>15.000</w:t>
            </w:r>
          </w:p>
        </w:tc>
        <w:tc>
          <w:tcPr>
            <w:tcW w:w="1632" w:type="dxa"/>
          </w:tcPr>
          <w:p w14:paraId="7D2658D7" w14:textId="77777777" w:rsidR="0079343C" w:rsidRDefault="00AC6073">
            <w:pPr>
              <w:pStyle w:val="CellColumn"/>
            </w:pPr>
            <w:r>
              <w:rPr>
                <w:rFonts w:cs="Times New Roman"/>
              </w:rPr>
              <w:t>20.000</w:t>
            </w:r>
          </w:p>
        </w:tc>
        <w:tc>
          <w:tcPr>
            <w:tcW w:w="1632" w:type="dxa"/>
          </w:tcPr>
          <w:p w14:paraId="432B2CA3" w14:textId="77777777" w:rsidR="0079343C" w:rsidRDefault="00AC6073">
            <w:pPr>
              <w:pStyle w:val="CellColumn"/>
            </w:pPr>
            <w:r>
              <w:rPr>
                <w:rFonts w:cs="Times New Roman"/>
              </w:rPr>
              <w:t>45.000</w:t>
            </w:r>
          </w:p>
        </w:tc>
        <w:tc>
          <w:tcPr>
            <w:tcW w:w="510" w:type="dxa"/>
          </w:tcPr>
          <w:p w14:paraId="6A5C3EDB" w14:textId="77777777" w:rsidR="0079343C" w:rsidRDefault="00AC6073">
            <w:pPr>
              <w:pStyle w:val="CellColumn"/>
            </w:pPr>
            <w:r>
              <w:rPr>
                <w:rFonts w:cs="Times New Roman"/>
              </w:rPr>
              <w:t>100,0</w:t>
            </w:r>
          </w:p>
        </w:tc>
      </w:tr>
    </w:tbl>
    <w:p w14:paraId="23D15EFE" w14:textId="77777777" w:rsidR="0079343C" w:rsidRDefault="0079343C">
      <w:pPr>
        <w:jc w:val="left"/>
      </w:pPr>
    </w:p>
    <w:p w14:paraId="3235EF98" w14:textId="77777777" w:rsidR="0079343C" w:rsidRDefault="00AC6073">
      <w:r>
        <w:t xml:space="preserve">Hrvatska akademija znanosti i umjetnosti u okviru svoje nakladničke djelatnosti kao izdavač izdaje knjige, zbornike radova, stručne časopise i druge publikacije u svrhu promocije i prezentacije postignutih rezultata znanstveno istraživačkog i umjetničkog rada. Manji dio nakladničke djelatnosti financira  se sredstvima planiranim unutar te </w:t>
      </w:r>
      <w:r>
        <w:lastRenderedPageBreak/>
        <w:t xml:space="preserve">aktivnosti. Prihodima iz državnog proračuna tiskaju se planovi rada, ljetopis, pojedini radovi Razreda, te Glasnik HAZU. </w:t>
      </w:r>
    </w:p>
    <w:p w14:paraId="5A357255" w14:textId="77777777" w:rsidR="0079343C" w:rsidRDefault="00AC6073">
      <w:r>
        <w:t>U strukturi planiranih sredstava za tisak Zbornika radova utroši se cca 60%, za tisak Ljetopisa (jedan ljetopis godišnje) cca 10%, a za tisak Glasnika HAZU (minimalno dva glasnika godišnje) 30%.</w:t>
      </w:r>
    </w:p>
    <w:p w14:paraId="4F701818" w14:textId="77777777" w:rsidR="0079343C" w:rsidRDefault="00AC6073">
      <w:pPr>
        <w:pStyle w:val="Naslov8"/>
        <w:jc w:val="left"/>
      </w:pPr>
      <w:r>
        <w:t>Pokazatelji rezultata</w:t>
      </w:r>
    </w:p>
    <w:tbl>
      <w:tblPr>
        <w:tblStyle w:val="StilTablice"/>
        <w:tblW w:w="10206" w:type="dxa"/>
        <w:jc w:val="center"/>
        <w:tblLook w:val="04A0" w:firstRow="1" w:lastRow="0" w:firstColumn="1" w:lastColumn="0" w:noHBand="0" w:noVBand="1"/>
      </w:tblPr>
      <w:tblGrid>
        <w:gridCol w:w="1876"/>
        <w:gridCol w:w="1942"/>
        <w:gridCol w:w="1825"/>
        <w:gridCol w:w="917"/>
        <w:gridCol w:w="895"/>
        <w:gridCol w:w="917"/>
        <w:gridCol w:w="917"/>
        <w:gridCol w:w="917"/>
      </w:tblGrid>
      <w:tr w:rsidR="0079343C" w14:paraId="360522D9" w14:textId="77777777">
        <w:trPr>
          <w:jc w:val="center"/>
        </w:trPr>
        <w:tc>
          <w:tcPr>
            <w:tcW w:w="2245" w:type="dxa"/>
            <w:shd w:val="clear" w:color="auto" w:fill="B5C0D8"/>
          </w:tcPr>
          <w:p w14:paraId="1A593C2B" w14:textId="77777777" w:rsidR="0079343C" w:rsidRDefault="00AC6073">
            <w:r>
              <w:t>Pokazatelj rezultata</w:t>
            </w:r>
          </w:p>
        </w:tc>
        <w:tc>
          <w:tcPr>
            <w:tcW w:w="2245" w:type="dxa"/>
            <w:shd w:val="clear" w:color="auto" w:fill="B5C0D8"/>
          </w:tcPr>
          <w:p w14:paraId="6C66033A" w14:textId="77777777" w:rsidR="0079343C" w:rsidRDefault="00AC6073">
            <w:pPr>
              <w:pStyle w:val="CellHeader"/>
            </w:pPr>
            <w:r>
              <w:rPr>
                <w:rFonts w:cs="Times New Roman"/>
              </w:rPr>
              <w:t>Definicija</w:t>
            </w:r>
          </w:p>
        </w:tc>
        <w:tc>
          <w:tcPr>
            <w:tcW w:w="2245" w:type="dxa"/>
            <w:shd w:val="clear" w:color="auto" w:fill="B5C0D8"/>
          </w:tcPr>
          <w:p w14:paraId="2096BE76" w14:textId="77777777" w:rsidR="0079343C" w:rsidRDefault="00AC6073">
            <w:pPr>
              <w:pStyle w:val="CellHeader"/>
            </w:pPr>
            <w:r>
              <w:rPr>
                <w:rFonts w:cs="Times New Roman"/>
              </w:rPr>
              <w:t>Jedinica</w:t>
            </w:r>
          </w:p>
        </w:tc>
        <w:tc>
          <w:tcPr>
            <w:tcW w:w="918" w:type="dxa"/>
            <w:shd w:val="clear" w:color="auto" w:fill="B5C0D8"/>
          </w:tcPr>
          <w:p w14:paraId="5215680B" w14:textId="77777777" w:rsidR="0079343C" w:rsidRDefault="00AC6073">
            <w:pPr>
              <w:pStyle w:val="CellHeader"/>
            </w:pPr>
            <w:r>
              <w:rPr>
                <w:rFonts w:cs="Times New Roman"/>
              </w:rPr>
              <w:t>Polazna vrijednost</w:t>
            </w:r>
          </w:p>
        </w:tc>
        <w:tc>
          <w:tcPr>
            <w:tcW w:w="918" w:type="dxa"/>
            <w:shd w:val="clear" w:color="auto" w:fill="B5C0D8"/>
          </w:tcPr>
          <w:p w14:paraId="1A454A29" w14:textId="77777777" w:rsidR="0079343C" w:rsidRDefault="00AC6073">
            <w:pPr>
              <w:pStyle w:val="CellHeader"/>
            </w:pPr>
            <w:r>
              <w:rPr>
                <w:rFonts w:cs="Times New Roman"/>
              </w:rPr>
              <w:t>Izvor podataka</w:t>
            </w:r>
          </w:p>
        </w:tc>
        <w:tc>
          <w:tcPr>
            <w:tcW w:w="918" w:type="dxa"/>
            <w:shd w:val="clear" w:color="auto" w:fill="B5C0D8"/>
          </w:tcPr>
          <w:p w14:paraId="6F3ACA67" w14:textId="77777777" w:rsidR="0079343C" w:rsidRDefault="00AC6073">
            <w:pPr>
              <w:pStyle w:val="CellHeader"/>
            </w:pPr>
            <w:r>
              <w:rPr>
                <w:rFonts w:cs="Times New Roman"/>
              </w:rPr>
              <w:t>Ciljana vrijednost (2026.)</w:t>
            </w:r>
          </w:p>
        </w:tc>
        <w:tc>
          <w:tcPr>
            <w:tcW w:w="918" w:type="dxa"/>
            <w:shd w:val="clear" w:color="auto" w:fill="B5C0D8"/>
          </w:tcPr>
          <w:p w14:paraId="3D73C482" w14:textId="77777777" w:rsidR="0079343C" w:rsidRDefault="00AC6073">
            <w:pPr>
              <w:pStyle w:val="CellHeader"/>
            </w:pPr>
            <w:r>
              <w:rPr>
                <w:rFonts w:cs="Times New Roman"/>
              </w:rPr>
              <w:t>Ciljana vrijednost (2027.)</w:t>
            </w:r>
          </w:p>
        </w:tc>
        <w:tc>
          <w:tcPr>
            <w:tcW w:w="918" w:type="dxa"/>
            <w:shd w:val="clear" w:color="auto" w:fill="B5C0D8"/>
          </w:tcPr>
          <w:p w14:paraId="1D468911" w14:textId="77777777" w:rsidR="0079343C" w:rsidRDefault="00AC6073">
            <w:pPr>
              <w:pStyle w:val="CellHeader"/>
            </w:pPr>
            <w:r>
              <w:rPr>
                <w:rFonts w:cs="Times New Roman"/>
              </w:rPr>
              <w:t>Ciljana vrijednost (2028.)</w:t>
            </w:r>
          </w:p>
        </w:tc>
      </w:tr>
      <w:tr w:rsidR="0079343C" w14:paraId="5BC4A5CF" w14:textId="77777777">
        <w:trPr>
          <w:jc w:val="center"/>
        </w:trPr>
        <w:tc>
          <w:tcPr>
            <w:tcW w:w="2245" w:type="dxa"/>
          </w:tcPr>
          <w:p w14:paraId="7E16B838" w14:textId="77777777" w:rsidR="0079343C" w:rsidRDefault="00AC6073">
            <w:pPr>
              <w:pStyle w:val="CellColumn"/>
            </w:pPr>
            <w:r>
              <w:rPr>
                <w:rFonts w:cs="Times New Roman"/>
              </w:rPr>
              <w:t>Broj izdanih zbornika radova</w:t>
            </w:r>
          </w:p>
        </w:tc>
        <w:tc>
          <w:tcPr>
            <w:tcW w:w="2245" w:type="dxa"/>
          </w:tcPr>
          <w:p w14:paraId="48A630EF" w14:textId="77777777" w:rsidR="0079343C" w:rsidRDefault="00AC6073">
            <w:pPr>
              <w:pStyle w:val="CellColumn"/>
            </w:pPr>
            <w:r>
              <w:rPr>
                <w:rFonts w:cs="Times New Roman"/>
              </w:rPr>
              <w:t>HAZU u okviru svoje nakladničke djelatnosti kao izdavač izdaje zbornike radova u svrhu promocije i prezentacije postignutih rezultata znanstveno istraživačkog i umjetničkog rada</w:t>
            </w:r>
          </w:p>
        </w:tc>
        <w:tc>
          <w:tcPr>
            <w:tcW w:w="918" w:type="dxa"/>
          </w:tcPr>
          <w:p w14:paraId="2AB00C94" w14:textId="77777777" w:rsidR="0079343C" w:rsidRDefault="00AC6073">
            <w:pPr>
              <w:pStyle w:val="CellColumn"/>
            </w:pPr>
            <w:r>
              <w:rPr>
                <w:rFonts w:cs="Times New Roman"/>
              </w:rPr>
              <w:t>Broj</w:t>
            </w:r>
          </w:p>
        </w:tc>
        <w:tc>
          <w:tcPr>
            <w:tcW w:w="918" w:type="dxa"/>
          </w:tcPr>
          <w:p w14:paraId="3EDF55BE" w14:textId="77777777" w:rsidR="0079343C" w:rsidRDefault="00AC6073">
            <w:pPr>
              <w:pStyle w:val="CellColumn"/>
            </w:pPr>
            <w:r>
              <w:rPr>
                <w:rFonts w:cs="Times New Roman"/>
              </w:rPr>
              <w:t>10</w:t>
            </w:r>
          </w:p>
        </w:tc>
        <w:tc>
          <w:tcPr>
            <w:tcW w:w="918" w:type="dxa"/>
          </w:tcPr>
          <w:p w14:paraId="18E93AE9" w14:textId="77777777" w:rsidR="0079343C" w:rsidRDefault="00AC6073">
            <w:pPr>
              <w:pStyle w:val="CellColumn"/>
            </w:pPr>
            <w:r>
              <w:rPr>
                <w:rFonts w:cs="Times New Roman"/>
              </w:rPr>
              <w:t>10</w:t>
            </w:r>
          </w:p>
        </w:tc>
        <w:tc>
          <w:tcPr>
            <w:tcW w:w="918" w:type="dxa"/>
          </w:tcPr>
          <w:p w14:paraId="4685AACD" w14:textId="77777777" w:rsidR="0079343C" w:rsidRDefault="00AC6073">
            <w:pPr>
              <w:pStyle w:val="CellColumn"/>
            </w:pPr>
            <w:r>
              <w:rPr>
                <w:rFonts w:cs="Times New Roman"/>
              </w:rPr>
              <w:t>10</w:t>
            </w:r>
          </w:p>
        </w:tc>
        <w:tc>
          <w:tcPr>
            <w:tcW w:w="918" w:type="dxa"/>
          </w:tcPr>
          <w:p w14:paraId="10F6501E" w14:textId="77777777" w:rsidR="0079343C" w:rsidRDefault="00AC6073">
            <w:pPr>
              <w:pStyle w:val="CellColumn"/>
            </w:pPr>
            <w:r>
              <w:rPr>
                <w:rFonts w:cs="Times New Roman"/>
              </w:rPr>
              <w:t>10</w:t>
            </w:r>
          </w:p>
        </w:tc>
        <w:tc>
          <w:tcPr>
            <w:tcW w:w="918" w:type="dxa"/>
          </w:tcPr>
          <w:p w14:paraId="546C59FA" w14:textId="77777777" w:rsidR="0079343C" w:rsidRDefault="00AC6073">
            <w:pPr>
              <w:pStyle w:val="CellColumn"/>
            </w:pPr>
            <w:r>
              <w:rPr>
                <w:rFonts w:cs="Times New Roman"/>
              </w:rPr>
              <w:t>10</w:t>
            </w:r>
          </w:p>
        </w:tc>
      </w:tr>
      <w:tr w:rsidR="0079343C" w14:paraId="053A2926" w14:textId="77777777">
        <w:trPr>
          <w:jc w:val="center"/>
        </w:trPr>
        <w:tc>
          <w:tcPr>
            <w:tcW w:w="2245" w:type="dxa"/>
          </w:tcPr>
          <w:p w14:paraId="2219D5CF" w14:textId="77777777" w:rsidR="0079343C" w:rsidRDefault="00AC6073">
            <w:pPr>
              <w:pStyle w:val="CellColumn"/>
            </w:pPr>
            <w:r>
              <w:rPr>
                <w:rFonts w:cs="Times New Roman"/>
              </w:rPr>
              <w:t>Broj izdanih Ljetopisa HAZU godišnje</w:t>
            </w:r>
          </w:p>
        </w:tc>
        <w:tc>
          <w:tcPr>
            <w:tcW w:w="2245" w:type="dxa"/>
          </w:tcPr>
          <w:p w14:paraId="542C3758" w14:textId="77777777" w:rsidR="0079343C" w:rsidRDefault="00AC6073">
            <w:pPr>
              <w:pStyle w:val="CellColumn"/>
            </w:pPr>
            <w:r>
              <w:rPr>
                <w:rFonts w:cs="Times New Roman"/>
              </w:rPr>
              <w:t>HAZU u okviru svoje nakladničke djelatnosti kao izdavač izdaje  Ljetopis u svrhu prezentacije postignutih rezultata znanstveno istraživačkog i umjetničkog rada</w:t>
            </w:r>
          </w:p>
        </w:tc>
        <w:tc>
          <w:tcPr>
            <w:tcW w:w="918" w:type="dxa"/>
          </w:tcPr>
          <w:p w14:paraId="3F54204F" w14:textId="77777777" w:rsidR="0079343C" w:rsidRDefault="00AC6073">
            <w:pPr>
              <w:pStyle w:val="CellColumn"/>
            </w:pPr>
            <w:r>
              <w:rPr>
                <w:rFonts w:cs="Times New Roman"/>
              </w:rPr>
              <w:t>Broj</w:t>
            </w:r>
          </w:p>
        </w:tc>
        <w:tc>
          <w:tcPr>
            <w:tcW w:w="918" w:type="dxa"/>
          </w:tcPr>
          <w:p w14:paraId="19683B69" w14:textId="77777777" w:rsidR="0079343C" w:rsidRDefault="00AC6073">
            <w:pPr>
              <w:pStyle w:val="CellColumn"/>
            </w:pPr>
            <w:r>
              <w:rPr>
                <w:rFonts w:cs="Times New Roman"/>
              </w:rPr>
              <w:t>1</w:t>
            </w:r>
          </w:p>
        </w:tc>
        <w:tc>
          <w:tcPr>
            <w:tcW w:w="918" w:type="dxa"/>
          </w:tcPr>
          <w:p w14:paraId="4EBBF446" w14:textId="77777777" w:rsidR="0079343C" w:rsidRDefault="00AC6073">
            <w:pPr>
              <w:pStyle w:val="CellColumn"/>
            </w:pPr>
            <w:r>
              <w:rPr>
                <w:rFonts w:cs="Times New Roman"/>
              </w:rPr>
              <w:t>HAZU</w:t>
            </w:r>
          </w:p>
        </w:tc>
        <w:tc>
          <w:tcPr>
            <w:tcW w:w="918" w:type="dxa"/>
          </w:tcPr>
          <w:p w14:paraId="1B970610" w14:textId="77777777" w:rsidR="0079343C" w:rsidRDefault="00AC6073">
            <w:pPr>
              <w:pStyle w:val="CellColumn"/>
            </w:pPr>
            <w:r>
              <w:rPr>
                <w:rFonts w:cs="Times New Roman"/>
              </w:rPr>
              <w:t>1</w:t>
            </w:r>
          </w:p>
        </w:tc>
        <w:tc>
          <w:tcPr>
            <w:tcW w:w="918" w:type="dxa"/>
          </w:tcPr>
          <w:p w14:paraId="0BD0451E" w14:textId="77777777" w:rsidR="0079343C" w:rsidRDefault="00AC6073">
            <w:pPr>
              <w:pStyle w:val="CellColumn"/>
            </w:pPr>
            <w:r>
              <w:rPr>
                <w:rFonts w:cs="Times New Roman"/>
              </w:rPr>
              <w:t>1</w:t>
            </w:r>
          </w:p>
        </w:tc>
        <w:tc>
          <w:tcPr>
            <w:tcW w:w="918" w:type="dxa"/>
          </w:tcPr>
          <w:p w14:paraId="4FF8574E" w14:textId="77777777" w:rsidR="0079343C" w:rsidRDefault="00AC6073">
            <w:pPr>
              <w:pStyle w:val="CellColumn"/>
            </w:pPr>
            <w:r>
              <w:rPr>
                <w:rFonts w:cs="Times New Roman"/>
              </w:rPr>
              <w:t>1</w:t>
            </w:r>
          </w:p>
        </w:tc>
      </w:tr>
      <w:tr w:rsidR="0079343C" w14:paraId="2DC588D9" w14:textId="77777777">
        <w:trPr>
          <w:jc w:val="center"/>
        </w:trPr>
        <w:tc>
          <w:tcPr>
            <w:tcW w:w="2245" w:type="dxa"/>
          </w:tcPr>
          <w:p w14:paraId="23495A2B" w14:textId="77777777" w:rsidR="0079343C" w:rsidRDefault="00AC6073">
            <w:pPr>
              <w:pStyle w:val="CellColumn"/>
            </w:pPr>
            <w:r>
              <w:rPr>
                <w:rFonts w:cs="Times New Roman"/>
              </w:rPr>
              <w:t>Broj izdanih glasnika HAZU godišnje</w:t>
            </w:r>
          </w:p>
        </w:tc>
        <w:tc>
          <w:tcPr>
            <w:tcW w:w="2245" w:type="dxa"/>
          </w:tcPr>
          <w:p w14:paraId="5014E269" w14:textId="77777777" w:rsidR="0079343C" w:rsidRDefault="00AC6073">
            <w:pPr>
              <w:pStyle w:val="CellColumn"/>
            </w:pPr>
            <w:r>
              <w:rPr>
                <w:rFonts w:cs="Times New Roman"/>
              </w:rPr>
              <w:t>HAZU u okviru svoje nakladničke djelatnosti izdaje Glasnih HAZU u svrhu prezentacije svih aktivnosti tijekom jedne godine</w:t>
            </w:r>
          </w:p>
        </w:tc>
        <w:tc>
          <w:tcPr>
            <w:tcW w:w="918" w:type="dxa"/>
          </w:tcPr>
          <w:p w14:paraId="4C3EB83A" w14:textId="77777777" w:rsidR="0079343C" w:rsidRDefault="00AC6073">
            <w:pPr>
              <w:pStyle w:val="CellColumn"/>
            </w:pPr>
            <w:r>
              <w:rPr>
                <w:rFonts w:cs="Times New Roman"/>
              </w:rPr>
              <w:t>Broj</w:t>
            </w:r>
          </w:p>
        </w:tc>
        <w:tc>
          <w:tcPr>
            <w:tcW w:w="918" w:type="dxa"/>
          </w:tcPr>
          <w:p w14:paraId="1D2E59FF" w14:textId="77777777" w:rsidR="0079343C" w:rsidRDefault="00AC6073">
            <w:pPr>
              <w:pStyle w:val="CellColumn"/>
            </w:pPr>
            <w:r>
              <w:rPr>
                <w:rFonts w:cs="Times New Roman"/>
              </w:rPr>
              <w:t>2</w:t>
            </w:r>
          </w:p>
        </w:tc>
        <w:tc>
          <w:tcPr>
            <w:tcW w:w="918" w:type="dxa"/>
          </w:tcPr>
          <w:p w14:paraId="163F45B6" w14:textId="77777777" w:rsidR="0079343C" w:rsidRDefault="00AC6073">
            <w:pPr>
              <w:pStyle w:val="CellColumn"/>
            </w:pPr>
            <w:r>
              <w:rPr>
                <w:rFonts w:cs="Times New Roman"/>
              </w:rPr>
              <w:t>HAZU</w:t>
            </w:r>
          </w:p>
        </w:tc>
        <w:tc>
          <w:tcPr>
            <w:tcW w:w="918" w:type="dxa"/>
          </w:tcPr>
          <w:p w14:paraId="146201D4" w14:textId="77777777" w:rsidR="0079343C" w:rsidRDefault="00AC6073">
            <w:pPr>
              <w:pStyle w:val="CellColumn"/>
            </w:pPr>
            <w:r>
              <w:rPr>
                <w:rFonts w:cs="Times New Roman"/>
              </w:rPr>
              <w:t>2</w:t>
            </w:r>
          </w:p>
        </w:tc>
        <w:tc>
          <w:tcPr>
            <w:tcW w:w="918" w:type="dxa"/>
          </w:tcPr>
          <w:p w14:paraId="0EECEA06" w14:textId="77777777" w:rsidR="0079343C" w:rsidRDefault="00AC6073">
            <w:pPr>
              <w:pStyle w:val="CellColumn"/>
            </w:pPr>
            <w:r>
              <w:rPr>
                <w:rFonts w:cs="Times New Roman"/>
              </w:rPr>
              <w:t>2</w:t>
            </w:r>
          </w:p>
        </w:tc>
        <w:tc>
          <w:tcPr>
            <w:tcW w:w="918" w:type="dxa"/>
          </w:tcPr>
          <w:p w14:paraId="31DAB103" w14:textId="77777777" w:rsidR="0079343C" w:rsidRDefault="00AC6073">
            <w:pPr>
              <w:pStyle w:val="CellColumn"/>
            </w:pPr>
            <w:r>
              <w:rPr>
                <w:rFonts w:cs="Times New Roman"/>
              </w:rPr>
              <w:t>2</w:t>
            </w:r>
          </w:p>
        </w:tc>
      </w:tr>
    </w:tbl>
    <w:p w14:paraId="0E1FAE9F" w14:textId="77777777" w:rsidR="0079343C" w:rsidRDefault="0079343C">
      <w:pPr>
        <w:jc w:val="left"/>
      </w:pPr>
    </w:p>
    <w:p w14:paraId="707ACFAB" w14:textId="77777777" w:rsidR="0079343C" w:rsidRDefault="00AC6073">
      <w:pPr>
        <w:pStyle w:val="Naslov4"/>
      </w:pPr>
      <w:r>
        <w:t>A586039 MEĐUNARODNA SURADNJA</w:t>
      </w:r>
    </w:p>
    <w:p w14:paraId="327DBF05" w14:textId="77777777" w:rsidR="0079343C" w:rsidRDefault="00AC6073">
      <w:pPr>
        <w:pStyle w:val="Naslov8"/>
        <w:jc w:val="left"/>
      </w:pPr>
      <w:r>
        <w:t>Zakonske i druge pravne osnove</w:t>
      </w:r>
    </w:p>
    <w:p w14:paraId="1D15EBE0" w14:textId="77777777" w:rsidR="0079343C" w:rsidRDefault="00AC6073">
      <w:pPr>
        <w:pStyle w:val="Normal5"/>
      </w:pPr>
      <w:r>
        <w:t>Djelatnost Hrvatske akademije znanosti i umjetnosti utvrđena je Zakonom o Hrvatskoj akademiji znanosti i umjetnosti  i Statutom Hrvatske akademije znanosti i umjetnosti.</w:t>
      </w:r>
    </w:p>
    <w:tbl>
      <w:tblPr>
        <w:tblStyle w:val="StilTablice"/>
        <w:tblW w:w="10206" w:type="dxa"/>
        <w:jc w:val="center"/>
        <w:tblLook w:val="04A0" w:firstRow="1" w:lastRow="0" w:firstColumn="1" w:lastColumn="0" w:noHBand="0" w:noVBand="1"/>
      </w:tblPr>
      <w:tblGrid>
        <w:gridCol w:w="1703"/>
        <w:gridCol w:w="1525"/>
        <w:gridCol w:w="1502"/>
        <w:gridCol w:w="1502"/>
        <w:gridCol w:w="1502"/>
        <w:gridCol w:w="1502"/>
        <w:gridCol w:w="970"/>
      </w:tblGrid>
      <w:tr w:rsidR="0079343C" w14:paraId="6B919A45" w14:textId="77777777">
        <w:trPr>
          <w:jc w:val="center"/>
        </w:trPr>
        <w:tc>
          <w:tcPr>
            <w:tcW w:w="1530" w:type="dxa"/>
            <w:shd w:val="clear" w:color="auto" w:fill="B5C0D8"/>
          </w:tcPr>
          <w:p w14:paraId="6D06A7AB" w14:textId="77777777" w:rsidR="0079343C" w:rsidRDefault="00AC6073">
            <w:pPr>
              <w:pStyle w:val="CellHeader"/>
            </w:pPr>
            <w:r>
              <w:rPr>
                <w:rFonts w:cs="Times New Roman"/>
              </w:rPr>
              <w:t>Naziv aktivnosti</w:t>
            </w:r>
          </w:p>
        </w:tc>
        <w:tc>
          <w:tcPr>
            <w:tcW w:w="1632" w:type="dxa"/>
            <w:shd w:val="clear" w:color="auto" w:fill="B5C0D8"/>
          </w:tcPr>
          <w:p w14:paraId="335B4D46" w14:textId="77777777" w:rsidR="0079343C" w:rsidRDefault="00AC6073">
            <w:pPr>
              <w:pStyle w:val="CellHeader"/>
            </w:pPr>
            <w:r>
              <w:rPr>
                <w:rFonts w:cs="Times New Roman"/>
              </w:rPr>
              <w:t>Izvršenje 2024. (eur)</w:t>
            </w:r>
          </w:p>
        </w:tc>
        <w:tc>
          <w:tcPr>
            <w:tcW w:w="1632" w:type="dxa"/>
            <w:shd w:val="clear" w:color="auto" w:fill="B5C0D8"/>
          </w:tcPr>
          <w:p w14:paraId="50B03D89" w14:textId="77777777" w:rsidR="0079343C" w:rsidRDefault="00AC6073">
            <w:pPr>
              <w:pStyle w:val="CellHeader"/>
            </w:pPr>
            <w:r>
              <w:rPr>
                <w:rFonts w:cs="Times New Roman"/>
              </w:rPr>
              <w:t>Plan 2025. (eur)</w:t>
            </w:r>
          </w:p>
        </w:tc>
        <w:tc>
          <w:tcPr>
            <w:tcW w:w="1632" w:type="dxa"/>
            <w:shd w:val="clear" w:color="auto" w:fill="B5C0D8"/>
          </w:tcPr>
          <w:p w14:paraId="14359913" w14:textId="77777777" w:rsidR="0079343C" w:rsidRDefault="00AC6073">
            <w:pPr>
              <w:pStyle w:val="CellHeader"/>
            </w:pPr>
            <w:r>
              <w:rPr>
                <w:rFonts w:cs="Times New Roman"/>
              </w:rPr>
              <w:t>Plan 2026. (eur)</w:t>
            </w:r>
          </w:p>
        </w:tc>
        <w:tc>
          <w:tcPr>
            <w:tcW w:w="1632" w:type="dxa"/>
            <w:shd w:val="clear" w:color="auto" w:fill="B5C0D8"/>
          </w:tcPr>
          <w:p w14:paraId="673E1B62" w14:textId="77777777" w:rsidR="0079343C" w:rsidRDefault="00AC6073">
            <w:pPr>
              <w:pStyle w:val="CellHeader"/>
            </w:pPr>
            <w:r>
              <w:rPr>
                <w:rFonts w:cs="Times New Roman"/>
              </w:rPr>
              <w:t>Plan 2027. (eur)</w:t>
            </w:r>
          </w:p>
        </w:tc>
        <w:tc>
          <w:tcPr>
            <w:tcW w:w="1632" w:type="dxa"/>
            <w:shd w:val="clear" w:color="auto" w:fill="B5C0D8"/>
          </w:tcPr>
          <w:p w14:paraId="54AD6241" w14:textId="77777777" w:rsidR="0079343C" w:rsidRDefault="00AC6073">
            <w:pPr>
              <w:pStyle w:val="CellHeader"/>
            </w:pPr>
            <w:r>
              <w:rPr>
                <w:rFonts w:cs="Times New Roman"/>
              </w:rPr>
              <w:t>Plan 2028. (eur)</w:t>
            </w:r>
          </w:p>
        </w:tc>
        <w:tc>
          <w:tcPr>
            <w:tcW w:w="510" w:type="dxa"/>
            <w:shd w:val="clear" w:color="auto" w:fill="B5C0D8"/>
          </w:tcPr>
          <w:p w14:paraId="1A9F47C9" w14:textId="77777777" w:rsidR="0079343C" w:rsidRDefault="00AC6073">
            <w:pPr>
              <w:pStyle w:val="CellHeader"/>
            </w:pPr>
            <w:r>
              <w:rPr>
                <w:rFonts w:cs="Times New Roman"/>
              </w:rPr>
              <w:t>Indeks 2026/2025</w:t>
            </w:r>
          </w:p>
        </w:tc>
      </w:tr>
      <w:tr w:rsidR="0079343C" w14:paraId="77232024" w14:textId="77777777">
        <w:trPr>
          <w:jc w:val="center"/>
        </w:trPr>
        <w:tc>
          <w:tcPr>
            <w:tcW w:w="1530" w:type="dxa"/>
          </w:tcPr>
          <w:p w14:paraId="4BD8485F" w14:textId="77777777" w:rsidR="0079343C" w:rsidRDefault="00AC6073">
            <w:pPr>
              <w:pStyle w:val="CellColumn"/>
            </w:pPr>
            <w:r>
              <w:rPr>
                <w:rFonts w:cs="Times New Roman"/>
              </w:rPr>
              <w:t>A586039-MEĐUNARODNA SURADNJA</w:t>
            </w:r>
          </w:p>
        </w:tc>
        <w:tc>
          <w:tcPr>
            <w:tcW w:w="1632" w:type="dxa"/>
          </w:tcPr>
          <w:p w14:paraId="435D2F5D" w14:textId="77777777" w:rsidR="0079343C" w:rsidRDefault="00AC6073">
            <w:pPr>
              <w:pStyle w:val="CellColumn"/>
            </w:pPr>
            <w:r>
              <w:rPr>
                <w:rFonts w:cs="Times New Roman"/>
              </w:rPr>
              <w:t>10.000</w:t>
            </w:r>
          </w:p>
        </w:tc>
        <w:tc>
          <w:tcPr>
            <w:tcW w:w="1632" w:type="dxa"/>
          </w:tcPr>
          <w:p w14:paraId="68EEEE3B" w14:textId="77777777" w:rsidR="0079343C" w:rsidRDefault="00AC6073">
            <w:pPr>
              <w:pStyle w:val="CellColumn"/>
            </w:pPr>
            <w:r>
              <w:rPr>
                <w:rFonts w:cs="Times New Roman"/>
              </w:rPr>
              <w:t>15.000</w:t>
            </w:r>
          </w:p>
        </w:tc>
        <w:tc>
          <w:tcPr>
            <w:tcW w:w="1632" w:type="dxa"/>
          </w:tcPr>
          <w:p w14:paraId="31363968" w14:textId="77777777" w:rsidR="0079343C" w:rsidRDefault="00AC6073">
            <w:pPr>
              <w:pStyle w:val="CellColumn"/>
            </w:pPr>
            <w:r>
              <w:rPr>
                <w:rFonts w:cs="Times New Roman"/>
              </w:rPr>
              <w:t>20.000</w:t>
            </w:r>
          </w:p>
        </w:tc>
        <w:tc>
          <w:tcPr>
            <w:tcW w:w="1632" w:type="dxa"/>
          </w:tcPr>
          <w:p w14:paraId="08451ACF" w14:textId="77777777" w:rsidR="0079343C" w:rsidRDefault="00AC6073">
            <w:pPr>
              <w:pStyle w:val="CellColumn"/>
            </w:pPr>
            <w:r>
              <w:rPr>
                <w:rFonts w:cs="Times New Roman"/>
              </w:rPr>
              <w:t>20.000</w:t>
            </w:r>
          </w:p>
        </w:tc>
        <w:tc>
          <w:tcPr>
            <w:tcW w:w="1632" w:type="dxa"/>
          </w:tcPr>
          <w:p w14:paraId="5E222A60" w14:textId="77777777" w:rsidR="0079343C" w:rsidRDefault="00AC6073">
            <w:pPr>
              <w:pStyle w:val="CellColumn"/>
            </w:pPr>
            <w:r>
              <w:rPr>
                <w:rFonts w:cs="Times New Roman"/>
              </w:rPr>
              <w:t>25.000</w:t>
            </w:r>
          </w:p>
        </w:tc>
        <w:tc>
          <w:tcPr>
            <w:tcW w:w="510" w:type="dxa"/>
          </w:tcPr>
          <w:p w14:paraId="5FC08109" w14:textId="77777777" w:rsidR="0079343C" w:rsidRDefault="00AC6073">
            <w:pPr>
              <w:pStyle w:val="CellColumn"/>
            </w:pPr>
            <w:r>
              <w:rPr>
                <w:rFonts w:cs="Times New Roman"/>
              </w:rPr>
              <w:t>133,3</w:t>
            </w:r>
          </w:p>
        </w:tc>
      </w:tr>
    </w:tbl>
    <w:p w14:paraId="1994F82C" w14:textId="77777777" w:rsidR="0079343C" w:rsidRDefault="0079343C">
      <w:pPr>
        <w:jc w:val="left"/>
      </w:pPr>
    </w:p>
    <w:p w14:paraId="03016377" w14:textId="77777777" w:rsidR="0079343C" w:rsidRDefault="00AC6073">
      <w:r>
        <w:t xml:space="preserve">Razvijanje međunarodne znanstvene suradnje jedan je od bitnih ciljeva i zadataka Akademije.    </w:t>
      </w:r>
    </w:p>
    <w:p w14:paraId="67517789" w14:textId="77777777" w:rsidR="0079343C" w:rsidRDefault="00AC6073">
      <w:r>
        <w:t xml:space="preserve">Do sada je potpisano više od 28 Sporazuma o međunarodnoj suradnji te će se i dalje raditi na sklapanju novih Sporazuma.    </w:t>
      </w:r>
    </w:p>
    <w:p w14:paraId="3B63C286" w14:textId="77777777" w:rsidR="0079343C" w:rsidRDefault="00AC6073">
      <w:r>
        <w:t xml:space="preserve">   </w:t>
      </w:r>
    </w:p>
    <w:p w14:paraId="7D2A73E8" w14:textId="77777777" w:rsidR="0079343C" w:rsidRDefault="00AC6073">
      <w:r>
        <w:lastRenderedPageBreak/>
        <w:t>Članstvom Hrvatske akademije u brojnim međunarodnim znanstvenim organizacijama kao što su IAP (Inter Academy Panel- globalna mreža svjetskih akademija znanosti), IAMP (InterAcademy Medical Panel -globalna mreža akademija znanosti i medicine), ICSU 8International Council for Science -međunarodna nevladina organizacija s ciljem promocije međunarodnih znanstvenih aktivnosti u svim područjima znanosti), UAI (Unio International Academies - promocija međunarodne suradnje na području filologije, arheologije, povij</w:t>
      </w:r>
      <w:r>
        <w:t xml:space="preserve">esti, političkih i društvenih znanosti), ALLEA (all-Europen Academies - promocija, razmjena informacija i iskustva između akademija, te teži izvrsnosti u znanosti, visokim etičkim standardima i neovisnosti od političkih, komercijalnih i ideoloških interesa) omogućuje se hrvatskim znanstvenicima uključivanje u međunarodne projekte, te sudjelovanje u izradi europskih znanstvenih politika i preporuka. </w:t>
      </w:r>
    </w:p>
    <w:p w14:paraId="60AD7454" w14:textId="77777777" w:rsidR="0079343C" w:rsidRDefault="00AC6073">
      <w:r>
        <w:t xml:space="preserve"> </w:t>
      </w:r>
    </w:p>
    <w:p w14:paraId="7954ADD4" w14:textId="77777777" w:rsidR="0079343C" w:rsidRDefault="00AC6073">
      <w:r>
        <w:t xml:space="preserve">Sredstva za realizaciju ove aktivnosti planirana su  u okviru izvora 11.  </w:t>
      </w:r>
    </w:p>
    <w:p w14:paraId="409D8CC3" w14:textId="77777777" w:rsidR="0079343C" w:rsidRDefault="00AC6073">
      <w:r>
        <w:t xml:space="preserve">Najveći dio sredstava planiranih u okviru te aktivnosti utroši se za pokriće troškova službenih putovanja (prijevoz, smještaj i dnevnice) redovitih članova Akademije koji sudjeluju u radi međunarodnih organizacija kojih je Akademija član. </w:t>
      </w:r>
    </w:p>
    <w:p w14:paraId="772DDA4C" w14:textId="77777777" w:rsidR="0079343C" w:rsidRDefault="00AC6073">
      <w:r>
        <w:t xml:space="preserve">25% planiranih sredstava iskoristi se pokriće troškova smještaja znanstvenika koji borave u Hrvatskoj u okviru bilaterarne i međuakademijske suradnje u skladu sa potpisanim Sporazumima sa drugim Akademijama. </w:t>
      </w:r>
    </w:p>
    <w:p w14:paraId="351C7E0F" w14:textId="77777777" w:rsidR="0079343C" w:rsidRDefault="00AC6073">
      <w:r>
        <w:t>Utvrđeni plan sredstava za realizaciju te aktivnosti  u 2026. godini nešto je veći u odnosu na prethodnu  godinu iz razloga što je unutar te aktivnosti bilo potrebno osigurati sredstva za plaćanje godišnje članarine europskim znanstvenim oorganizacijama kojima je Akademija član obzirom da je potpora po toj osnovi iz Ministarstva znanosti izostala.</w:t>
      </w:r>
    </w:p>
    <w:p w14:paraId="211CE762" w14:textId="77777777" w:rsidR="0079343C" w:rsidRDefault="00AC6073">
      <w:pPr>
        <w:pStyle w:val="Naslov8"/>
        <w:jc w:val="left"/>
      </w:pPr>
      <w:r>
        <w:t>Pokazatelji rezultata</w:t>
      </w:r>
    </w:p>
    <w:tbl>
      <w:tblPr>
        <w:tblStyle w:val="StilTablice"/>
        <w:tblW w:w="10206" w:type="dxa"/>
        <w:jc w:val="center"/>
        <w:tblLook w:val="04A0" w:firstRow="1" w:lastRow="0" w:firstColumn="1" w:lastColumn="0" w:noHBand="0" w:noVBand="1"/>
      </w:tblPr>
      <w:tblGrid>
        <w:gridCol w:w="1923"/>
        <w:gridCol w:w="1931"/>
        <w:gridCol w:w="1791"/>
        <w:gridCol w:w="917"/>
        <w:gridCol w:w="893"/>
        <w:gridCol w:w="917"/>
        <w:gridCol w:w="917"/>
        <w:gridCol w:w="917"/>
      </w:tblGrid>
      <w:tr w:rsidR="0079343C" w14:paraId="23484F4F" w14:textId="77777777">
        <w:trPr>
          <w:jc w:val="center"/>
        </w:trPr>
        <w:tc>
          <w:tcPr>
            <w:tcW w:w="2245" w:type="dxa"/>
            <w:shd w:val="clear" w:color="auto" w:fill="B5C0D8"/>
          </w:tcPr>
          <w:p w14:paraId="6CE55D96" w14:textId="77777777" w:rsidR="0079343C" w:rsidRDefault="00AC6073">
            <w:r>
              <w:t>Pokazatelj rezultata</w:t>
            </w:r>
          </w:p>
        </w:tc>
        <w:tc>
          <w:tcPr>
            <w:tcW w:w="2245" w:type="dxa"/>
            <w:shd w:val="clear" w:color="auto" w:fill="B5C0D8"/>
          </w:tcPr>
          <w:p w14:paraId="36442C2B" w14:textId="77777777" w:rsidR="0079343C" w:rsidRDefault="00AC6073">
            <w:pPr>
              <w:pStyle w:val="CellHeader"/>
            </w:pPr>
            <w:r>
              <w:rPr>
                <w:rFonts w:cs="Times New Roman"/>
              </w:rPr>
              <w:t>Definicija</w:t>
            </w:r>
          </w:p>
        </w:tc>
        <w:tc>
          <w:tcPr>
            <w:tcW w:w="2245" w:type="dxa"/>
            <w:shd w:val="clear" w:color="auto" w:fill="B5C0D8"/>
          </w:tcPr>
          <w:p w14:paraId="705F3E04" w14:textId="77777777" w:rsidR="0079343C" w:rsidRDefault="00AC6073">
            <w:pPr>
              <w:pStyle w:val="CellHeader"/>
            </w:pPr>
            <w:r>
              <w:rPr>
                <w:rFonts w:cs="Times New Roman"/>
              </w:rPr>
              <w:t>Jedinica</w:t>
            </w:r>
          </w:p>
        </w:tc>
        <w:tc>
          <w:tcPr>
            <w:tcW w:w="918" w:type="dxa"/>
            <w:shd w:val="clear" w:color="auto" w:fill="B5C0D8"/>
          </w:tcPr>
          <w:p w14:paraId="10DB1BD6" w14:textId="77777777" w:rsidR="0079343C" w:rsidRDefault="00AC6073">
            <w:pPr>
              <w:pStyle w:val="CellHeader"/>
            </w:pPr>
            <w:r>
              <w:rPr>
                <w:rFonts w:cs="Times New Roman"/>
              </w:rPr>
              <w:t>Polazna vrijednost</w:t>
            </w:r>
          </w:p>
        </w:tc>
        <w:tc>
          <w:tcPr>
            <w:tcW w:w="918" w:type="dxa"/>
            <w:shd w:val="clear" w:color="auto" w:fill="B5C0D8"/>
          </w:tcPr>
          <w:p w14:paraId="40C7A84D" w14:textId="77777777" w:rsidR="0079343C" w:rsidRDefault="00AC6073">
            <w:pPr>
              <w:pStyle w:val="CellHeader"/>
            </w:pPr>
            <w:r>
              <w:rPr>
                <w:rFonts w:cs="Times New Roman"/>
              </w:rPr>
              <w:t>Izvor podataka</w:t>
            </w:r>
          </w:p>
        </w:tc>
        <w:tc>
          <w:tcPr>
            <w:tcW w:w="918" w:type="dxa"/>
            <w:shd w:val="clear" w:color="auto" w:fill="B5C0D8"/>
          </w:tcPr>
          <w:p w14:paraId="4690575B" w14:textId="77777777" w:rsidR="0079343C" w:rsidRDefault="00AC6073">
            <w:pPr>
              <w:pStyle w:val="CellHeader"/>
            </w:pPr>
            <w:r>
              <w:rPr>
                <w:rFonts w:cs="Times New Roman"/>
              </w:rPr>
              <w:t>Ciljana vrijednost (2026.)</w:t>
            </w:r>
          </w:p>
        </w:tc>
        <w:tc>
          <w:tcPr>
            <w:tcW w:w="918" w:type="dxa"/>
            <w:shd w:val="clear" w:color="auto" w:fill="B5C0D8"/>
          </w:tcPr>
          <w:p w14:paraId="2A741F8B" w14:textId="77777777" w:rsidR="0079343C" w:rsidRDefault="00AC6073">
            <w:pPr>
              <w:pStyle w:val="CellHeader"/>
            </w:pPr>
            <w:r>
              <w:rPr>
                <w:rFonts w:cs="Times New Roman"/>
              </w:rPr>
              <w:t>Ciljana vrijednost (2027.)</w:t>
            </w:r>
          </w:p>
        </w:tc>
        <w:tc>
          <w:tcPr>
            <w:tcW w:w="918" w:type="dxa"/>
            <w:shd w:val="clear" w:color="auto" w:fill="B5C0D8"/>
          </w:tcPr>
          <w:p w14:paraId="43EAD709" w14:textId="77777777" w:rsidR="0079343C" w:rsidRDefault="00AC6073">
            <w:pPr>
              <w:pStyle w:val="CellHeader"/>
            </w:pPr>
            <w:r>
              <w:rPr>
                <w:rFonts w:cs="Times New Roman"/>
              </w:rPr>
              <w:t>Ciljana vrijednost (2028.)</w:t>
            </w:r>
          </w:p>
        </w:tc>
      </w:tr>
      <w:tr w:rsidR="0079343C" w14:paraId="40BDDFF4" w14:textId="77777777">
        <w:trPr>
          <w:jc w:val="center"/>
        </w:trPr>
        <w:tc>
          <w:tcPr>
            <w:tcW w:w="2245" w:type="dxa"/>
          </w:tcPr>
          <w:p w14:paraId="281757C7" w14:textId="77777777" w:rsidR="0079343C" w:rsidRDefault="00AC6073">
            <w:pPr>
              <w:pStyle w:val="CellColumn"/>
            </w:pPr>
            <w:r>
              <w:rPr>
                <w:rFonts w:cs="Times New Roman"/>
              </w:rPr>
              <w:t>Broj akademijinih znanstvenika koji su uključeni u međunarodne projekte</w:t>
            </w:r>
          </w:p>
        </w:tc>
        <w:tc>
          <w:tcPr>
            <w:tcW w:w="2245" w:type="dxa"/>
          </w:tcPr>
          <w:p w14:paraId="228F2B1C" w14:textId="77777777" w:rsidR="0079343C" w:rsidRDefault="00AC6073">
            <w:pPr>
              <w:pStyle w:val="CellColumn"/>
            </w:pPr>
            <w:r>
              <w:rPr>
                <w:rFonts w:cs="Times New Roman"/>
              </w:rPr>
              <w:t>Međunarodna suradnja jedan je od temeljnih oblika prezentacije postignutih rezultata u inozemstvu</w:t>
            </w:r>
          </w:p>
        </w:tc>
        <w:tc>
          <w:tcPr>
            <w:tcW w:w="918" w:type="dxa"/>
          </w:tcPr>
          <w:p w14:paraId="6975A564" w14:textId="77777777" w:rsidR="0079343C" w:rsidRDefault="00AC6073">
            <w:pPr>
              <w:pStyle w:val="CellColumn"/>
            </w:pPr>
            <w:r>
              <w:rPr>
                <w:rFonts w:cs="Times New Roman"/>
              </w:rPr>
              <w:t>Broj</w:t>
            </w:r>
          </w:p>
        </w:tc>
        <w:tc>
          <w:tcPr>
            <w:tcW w:w="918" w:type="dxa"/>
          </w:tcPr>
          <w:p w14:paraId="6156CD76" w14:textId="77777777" w:rsidR="0079343C" w:rsidRDefault="00AC6073">
            <w:pPr>
              <w:pStyle w:val="CellColumn"/>
            </w:pPr>
            <w:r>
              <w:rPr>
                <w:rFonts w:cs="Times New Roman"/>
              </w:rPr>
              <w:t>21</w:t>
            </w:r>
          </w:p>
        </w:tc>
        <w:tc>
          <w:tcPr>
            <w:tcW w:w="918" w:type="dxa"/>
          </w:tcPr>
          <w:p w14:paraId="5A15036E" w14:textId="77777777" w:rsidR="0079343C" w:rsidRDefault="00AC6073">
            <w:pPr>
              <w:pStyle w:val="CellColumn"/>
            </w:pPr>
            <w:r>
              <w:rPr>
                <w:rFonts w:cs="Times New Roman"/>
              </w:rPr>
              <w:t>HAZU</w:t>
            </w:r>
          </w:p>
        </w:tc>
        <w:tc>
          <w:tcPr>
            <w:tcW w:w="918" w:type="dxa"/>
          </w:tcPr>
          <w:p w14:paraId="73316B73" w14:textId="77777777" w:rsidR="0079343C" w:rsidRDefault="00AC6073">
            <w:pPr>
              <w:pStyle w:val="CellColumn"/>
            </w:pPr>
            <w:r>
              <w:rPr>
                <w:rFonts w:cs="Times New Roman"/>
              </w:rPr>
              <w:t>30</w:t>
            </w:r>
          </w:p>
        </w:tc>
        <w:tc>
          <w:tcPr>
            <w:tcW w:w="918" w:type="dxa"/>
          </w:tcPr>
          <w:p w14:paraId="49F40879" w14:textId="77777777" w:rsidR="0079343C" w:rsidRDefault="00AC6073">
            <w:pPr>
              <w:pStyle w:val="CellColumn"/>
            </w:pPr>
            <w:r>
              <w:rPr>
                <w:rFonts w:cs="Times New Roman"/>
              </w:rPr>
              <w:t>35</w:t>
            </w:r>
          </w:p>
        </w:tc>
        <w:tc>
          <w:tcPr>
            <w:tcW w:w="918" w:type="dxa"/>
          </w:tcPr>
          <w:p w14:paraId="31F5E0CD" w14:textId="77777777" w:rsidR="0079343C" w:rsidRDefault="00AC6073">
            <w:pPr>
              <w:pStyle w:val="CellColumn"/>
            </w:pPr>
            <w:r>
              <w:rPr>
                <w:rFonts w:cs="Times New Roman"/>
              </w:rPr>
              <w:t>35</w:t>
            </w:r>
          </w:p>
        </w:tc>
      </w:tr>
      <w:tr w:rsidR="0079343C" w14:paraId="677B0067" w14:textId="77777777">
        <w:trPr>
          <w:jc w:val="center"/>
        </w:trPr>
        <w:tc>
          <w:tcPr>
            <w:tcW w:w="2245" w:type="dxa"/>
          </w:tcPr>
          <w:p w14:paraId="4F45786B" w14:textId="77777777" w:rsidR="0079343C" w:rsidRDefault="00AC6073">
            <w:pPr>
              <w:pStyle w:val="CellColumn"/>
            </w:pPr>
            <w:r>
              <w:rPr>
                <w:rFonts w:cs="Times New Roman"/>
              </w:rPr>
              <w:t>Broj znanstvenika koji sudjeluju u različitim oblicima međunarodne suradnje</w:t>
            </w:r>
          </w:p>
        </w:tc>
        <w:tc>
          <w:tcPr>
            <w:tcW w:w="2245" w:type="dxa"/>
          </w:tcPr>
          <w:p w14:paraId="3729867A" w14:textId="77777777" w:rsidR="0079343C" w:rsidRDefault="00AC6073">
            <w:pPr>
              <w:pStyle w:val="CellColumn"/>
            </w:pPr>
            <w:r>
              <w:rPr>
                <w:rFonts w:cs="Times New Roman"/>
              </w:rPr>
              <w:t>Međunarodna suradnja jedan je od temeljnih oblika prezentacije postignutih rezultata u inozemstvu</w:t>
            </w:r>
          </w:p>
        </w:tc>
        <w:tc>
          <w:tcPr>
            <w:tcW w:w="918" w:type="dxa"/>
          </w:tcPr>
          <w:p w14:paraId="4F18B57C" w14:textId="77777777" w:rsidR="0079343C" w:rsidRDefault="00AC6073">
            <w:pPr>
              <w:pStyle w:val="CellColumn"/>
            </w:pPr>
            <w:r>
              <w:rPr>
                <w:rFonts w:cs="Times New Roman"/>
              </w:rPr>
              <w:t>Broj</w:t>
            </w:r>
          </w:p>
        </w:tc>
        <w:tc>
          <w:tcPr>
            <w:tcW w:w="918" w:type="dxa"/>
          </w:tcPr>
          <w:p w14:paraId="01F7349C" w14:textId="77777777" w:rsidR="0079343C" w:rsidRDefault="00AC6073">
            <w:pPr>
              <w:pStyle w:val="CellColumn"/>
            </w:pPr>
            <w:r>
              <w:rPr>
                <w:rFonts w:cs="Times New Roman"/>
              </w:rPr>
              <w:t>28</w:t>
            </w:r>
          </w:p>
        </w:tc>
        <w:tc>
          <w:tcPr>
            <w:tcW w:w="918" w:type="dxa"/>
          </w:tcPr>
          <w:p w14:paraId="03AA00FE" w14:textId="77777777" w:rsidR="0079343C" w:rsidRDefault="00AC6073">
            <w:pPr>
              <w:pStyle w:val="CellColumn"/>
            </w:pPr>
            <w:r>
              <w:rPr>
                <w:rFonts w:cs="Times New Roman"/>
              </w:rPr>
              <w:t>HAZU</w:t>
            </w:r>
          </w:p>
        </w:tc>
        <w:tc>
          <w:tcPr>
            <w:tcW w:w="918" w:type="dxa"/>
          </w:tcPr>
          <w:p w14:paraId="2BF4CC38" w14:textId="77777777" w:rsidR="0079343C" w:rsidRDefault="00AC6073">
            <w:pPr>
              <w:pStyle w:val="CellColumn"/>
            </w:pPr>
            <w:r>
              <w:rPr>
                <w:rFonts w:cs="Times New Roman"/>
              </w:rPr>
              <w:t>45</w:t>
            </w:r>
          </w:p>
        </w:tc>
        <w:tc>
          <w:tcPr>
            <w:tcW w:w="918" w:type="dxa"/>
          </w:tcPr>
          <w:p w14:paraId="694B56CD" w14:textId="77777777" w:rsidR="0079343C" w:rsidRDefault="00AC6073">
            <w:pPr>
              <w:pStyle w:val="CellColumn"/>
            </w:pPr>
            <w:r>
              <w:rPr>
                <w:rFonts w:cs="Times New Roman"/>
              </w:rPr>
              <w:t>45</w:t>
            </w:r>
          </w:p>
        </w:tc>
        <w:tc>
          <w:tcPr>
            <w:tcW w:w="918" w:type="dxa"/>
          </w:tcPr>
          <w:p w14:paraId="0A4DD898" w14:textId="77777777" w:rsidR="0079343C" w:rsidRDefault="00AC6073">
            <w:pPr>
              <w:pStyle w:val="CellColumn"/>
            </w:pPr>
            <w:r>
              <w:rPr>
                <w:rFonts w:cs="Times New Roman"/>
              </w:rPr>
              <w:t>45</w:t>
            </w:r>
          </w:p>
        </w:tc>
      </w:tr>
    </w:tbl>
    <w:p w14:paraId="74CB70AB" w14:textId="77777777" w:rsidR="0079343C" w:rsidRDefault="0079343C">
      <w:pPr>
        <w:jc w:val="left"/>
      </w:pPr>
    </w:p>
    <w:p w14:paraId="3BAE36A0" w14:textId="77777777" w:rsidR="0079343C" w:rsidRDefault="00AC6073">
      <w:pPr>
        <w:pStyle w:val="Naslov4"/>
      </w:pPr>
      <w:r>
        <w:t>A586047 MUZEJSKA, LIKOVNA, KAZALIŠNA, GLAZBENA I ARHEOLOŠKA DJELATNOST TE ZAŠTITA SPOMENIKA KULTURE IZ POTPORE MINISTARSTVA KULTURE</w:t>
      </w:r>
    </w:p>
    <w:p w14:paraId="25725E2F" w14:textId="77777777" w:rsidR="0079343C" w:rsidRDefault="00AC6073">
      <w:pPr>
        <w:pStyle w:val="Naslov8"/>
        <w:jc w:val="left"/>
      </w:pPr>
      <w:r>
        <w:t>Zakonske i druge pravne osnove</w:t>
      </w:r>
    </w:p>
    <w:p w14:paraId="2F94048C" w14:textId="77777777" w:rsidR="0079343C" w:rsidRDefault="00AC6073">
      <w:pPr>
        <w:pStyle w:val="Normal5"/>
      </w:pPr>
      <w:r>
        <w:t>Djelatnost Hrvatske akademije znanosti i umjetnosti utvrđena je Zakonom o Hrvatskoj akademiji znanosti i umjetnosti  i Statutom Hrvatske akademije znanosti i umjetnosti.</w:t>
      </w:r>
    </w:p>
    <w:tbl>
      <w:tblPr>
        <w:tblStyle w:val="StilTablice"/>
        <w:tblW w:w="10206" w:type="dxa"/>
        <w:jc w:val="center"/>
        <w:tblLook w:val="04A0" w:firstRow="1" w:lastRow="0" w:firstColumn="1" w:lastColumn="0" w:noHBand="0" w:noVBand="1"/>
      </w:tblPr>
      <w:tblGrid>
        <w:gridCol w:w="1603"/>
        <w:gridCol w:w="1534"/>
        <w:gridCol w:w="1524"/>
        <w:gridCol w:w="1525"/>
        <w:gridCol w:w="1525"/>
        <w:gridCol w:w="1525"/>
        <w:gridCol w:w="970"/>
      </w:tblGrid>
      <w:tr w:rsidR="0079343C" w14:paraId="4DDCC4C6" w14:textId="77777777">
        <w:trPr>
          <w:jc w:val="center"/>
        </w:trPr>
        <w:tc>
          <w:tcPr>
            <w:tcW w:w="1530" w:type="dxa"/>
            <w:shd w:val="clear" w:color="auto" w:fill="B5C0D8"/>
          </w:tcPr>
          <w:p w14:paraId="5C7F2FAC" w14:textId="77777777" w:rsidR="0079343C" w:rsidRDefault="00AC6073">
            <w:pPr>
              <w:pStyle w:val="CellHeader"/>
            </w:pPr>
            <w:r>
              <w:rPr>
                <w:rFonts w:cs="Times New Roman"/>
              </w:rPr>
              <w:t>Naziv aktivnosti</w:t>
            </w:r>
          </w:p>
        </w:tc>
        <w:tc>
          <w:tcPr>
            <w:tcW w:w="1632" w:type="dxa"/>
            <w:shd w:val="clear" w:color="auto" w:fill="B5C0D8"/>
          </w:tcPr>
          <w:p w14:paraId="1654B7E6" w14:textId="77777777" w:rsidR="0079343C" w:rsidRDefault="00AC6073">
            <w:pPr>
              <w:pStyle w:val="CellHeader"/>
            </w:pPr>
            <w:r>
              <w:rPr>
                <w:rFonts w:cs="Times New Roman"/>
              </w:rPr>
              <w:t>Izvršenje 2024. (eur)</w:t>
            </w:r>
          </w:p>
        </w:tc>
        <w:tc>
          <w:tcPr>
            <w:tcW w:w="1632" w:type="dxa"/>
            <w:shd w:val="clear" w:color="auto" w:fill="B5C0D8"/>
          </w:tcPr>
          <w:p w14:paraId="4B1FA0EF" w14:textId="77777777" w:rsidR="0079343C" w:rsidRDefault="00AC6073">
            <w:pPr>
              <w:pStyle w:val="CellHeader"/>
            </w:pPr>
            <w:r>
              <w:rPr>
                <w:rFonts w:cs="Times New Roman"/>
              </w:rPr>
              <w:t>Plan 2025. (eur)</w:t>
            </w:r>
          </w:p>
        </w:tc>
        <w:tc>
          <w:tcPr>
            <w:tcW w:w="1632" w:type="dxa"/>
            <w:shd w:val="clear" w:color="auto" w:fill="B5C0D8"/>
          </w:tcPr>
          <w:p w14:paraId="176DDB60" w14:textId="77777777" w:rsidR="0079343C" w:rsidRDefault="00AC6073">
            <w:pPr>
              <w:pStyle w:val="CellHeader"/>
            </w:pPr>
            <w:r>
              <w:rPr>
                <w:rFonts w:cs="Times New Roman"/>
              </w:rPr>
              <w:t>Plan 2026. (eur)</w:t>
            </w:r>
          </w:p>
        </w:tc>
        <w:tc>
          <w:tcPr>
            <w:tcW w:w="1632" w:type="dxa"/>
            <w:shd w:val="clear" w:color="auto" w:fill="B5C0D8"/>
          </w:tcPr>
          <w:p w14:paraId="6C85B096" w14:textId="77777777" w:rsidR="0079343C" w:rsidRDefault="00AC6073">
            <w:pPr>
              <w:pStyle w:val="CellHeader"/>
            </w:pPr>
            <w:r>
              <w:rPr>
                <w:rFonts w:cs="Times New Roman"/>
              </w:rPr>
              <w:t>Plan 2027. (eur)</w:t>
            </w:r>
          </w:p>
        </w:tc>
        <w:tc>
          <w:tcPr>
            <w:tcW w:w="1632" w:type="dxa"/>
            <w:shd w:val="clear" w:color="auto" w:fill="B5C0D8"/>
          </w:tcPr>
          <w:p w14:paraId="5FD46BF7" w14:textId="77777777" w:rsidR="0079343C" w:rsidRDefault="00AC6073">
            <w:pPr>
              <w:pStyle w:val="CellHeader"/>
            </w:pPr>
            <w:r>
              <w:rPr>
                <w:rFonts w:cs="Times New Roman"/>
              </w:rPr>
              <w:t>Plan 2028. (eur)</w:t>
            </w:r>
          </w:p>
        </w:tc>
        <w:tc>
          <w:tcPr>
            <w:tcW w:w="510" w:type="dxa"/>
            <w:shd w:val="clear" w:color="auto" w:fill="B5C0D8"/>
          </w:tcPr>
          <w:p w14:paraId="733EDE22" w14:textId="77777777" w:rsidR="0079343C" w:rsidRDefault="00AC6073">
            <w:pPr>
              <w:pStyle w:val="CellHeader"/>
            </w:pPr>
            <w:r>
              <w:rPr>
                <w:rFonts w:cs="Times New Roman"/>
              </w:rPr>
              <w:t>Indeks 2026/2025</w:t>
            </w:r>
          </w:p>
        </w:tc>
      </w:tr>
      <w:tr w:rsidR="0079343C" w14:paraId="144246CC" w14:textId="77777777">
        <w:trPr>
          <w:jc w:val="center"/>
        </w:trPr>
        <w:tc>
          <w:tcPr>
            <w:tcW w:w="1530" w:type="dxa"/>
          </w:tcPr>
          <w:p w14:paraId="2975B4AD" w14:textId="77777777" w:rsidR="0079343C" w:rsidRDefault="00AC6073">
            <w:pPr>
              <w:pStyle w:val="CellColumn"/>
            </w:pPr>
            <w:r>
              <w:rPr>
                <w:rFonts w:cs="Times New Roman"/>
              </w:rPr>
              <w:lastRenderedPageBreak/>
              <w:t>A586047-MUZEJSKA, LIKOVNA, KAZALIŠNA, GLAZBENA I ARHEOLOŠKA DJELATNOST TE ZAŠTITA SPOMENIKA KULTURE IZ POTPORE MINISTARSTVA KULTURE</w:t>
            </w:r>
          </w:p>
        </w:tc>
        <w:tc>
          <w:tcPr>
            <w:tcW w:w="1632" w:type="dxa"/>
          </w:tcPr>
          <w:p w14:paraId="23A11509" w14:textId="77777777" w:rsidR="0079343C" w:rsidRDefault="00AC6073">
            <w:pPr>
              <w:pStyle w:val="CellColumn"/>
            </w:pPr>
            <w:r>
              <w:rPr>
                <w:rFonts w:cs="Times New Roman"/>
              </w:rPr>
              <w:t>174.825</w:t>
            </w:r>
          </w:p>
        </w:tc>
        <w:tc>
          <w:tcPr>
            <w:tcW w:w="1632" w:type="dxa"/>
          </w:tcPr>
          <w:p w14:paraId="75B0B8FB" w14:textId="77777777" w:rsidR="0079343C" w:rsidRDefault="00AC6073">
            <w:pPr>
              <w:pStyle w:val="CellColumn"/>
            </w:pPr>
            <w:r>
              <w:rPr>
                <w:rFonts w:cs="Times New Roman"/>
              </w:rPr>
              <w:t>237.500</w:t>
            </w:r>
          </w:p>
        </w:tc>
        <w:tc>
          <w:tcPr>
            <w:tcW w:w="1632" w:type="dxa"/>
          </w:tcPr>
          <w:p w14:paraId="17B576AA" w14:textId="77777777" w:rsidR="0079343C" w:rsidRDefault="00AC6073">
            <w:pPr>
              <w:pStyle w:val="CellColumn"/>
            </w:pPr>
            <w:r>
              <w:rPr>
                <w:rFonts w:cs="Times New Roman"/>
              </w:rPr>
              <w:t>137.500</w:t>
            </w:r>
          </w:p>
        </w:tc>
        <w:tc>
          <w:tcPr>
            <w:tcW w:w="1632" w:type="dxa"/>
          </w:tcPr>
          <w:p w14:paraId="27960671" w14:textId="77777777" w:rsidR="0079343C" w:rsidRDefault="00AC6073">
            <w:pPr>
              <w:pStyle w:val="CellColumn"/>
            </w:pPr>
            <w:r>
              <w:rPr>
                <w:rFonts w:cs="Times New Roman"/>
              </w:rPr>
              <w:t>137.500</w:t>
            </w:r>
          </w:p>
        </w:tc>
        <w:tc>
          <w:tcPr>
            <w:tcW w:w="1632" w:type="dxa"/>
          </w:tcPr>
          <w:p w14:paraId="4181D6BF" w14:textId="77777777" w:rsidR="0079343C" w:rsidRDefault="00AC6073">
            <w:pPr>
              <w:pStyle w:val="CellColumn"/>
            </w:pPr>
            <w:r>
              <w:rPr>
                <w:rFonts w:cs="Times New Roman"/>
              </w:rPr>
              <w:t>137.500</w:t>
            </w:r>
          </w:p>
        </w:tc>
        <w:tc>
          <w:tcPr>
            <w:tcW w:w="510" w:type="dxa"/>
          </w:tcPr>
          <w:p w14:paraId="2D1831FB" w14:textId="77777777" w:rsidR="0079343C" w:rsidRDefault="00AC6073">
            <w:pPr>
              <w:pStyle w:val="CellColumn"/>
            </w:pPr>
            <w:r>
              <w:rPr>
                <w:rFonts w:cs="Times New Roman"/>
              </w:rPr>
              <w:t>57,9</w:t>
            </w:r>
          </w:p>
        </w:tc>
      </w:tr>
    </w:tbl>
    <w:p w14:paraId="4DA2C711" w14:textId="77777777" w:rsidR="0079343C" w:rsidRDefault="0079343C">
      <w:pPr>
        <w:jc w:val="left"/>
      </w:pPr>
    </w:p>
    <w:p w14:paraId="78BBB189" w14:textId="77777777" w:rsidR="0079343C" w:rsidRDefault="00AC6073">
      <w:r>
        <w:t xml:space="preserve">Hrvatska akademija znanosti i umjetnosti aplicira na natječaje Ministarstva kulture i medija za dodjelu financijskih  potpora za organizaciju izložbi, izdavanje časopisa te provođenje znanstvenih istraživanja (arheološka istraživanja) na nepokretnoj kulturnoj baštini, za digitalizaciju arhivske građe. </w:t>
      </w:r>
    </w:p>
    <w:p w14:paraId="5396D738" w14:textId="77777777" w:rsidR="0079343C" w:rsidRDefault="00AC6073">
      <w:r>
        <w:t xml:space="preserve">Sredstva unutar te aktivnosti ostvaruju se u okviru izvora 5011 - pomoći,iz državnog proračuna kroz opće prihode i primitke. </w:t>
      </w:r>
    </w:p>
    <w:p w14:paraId="5CCB6253" w14:textId="77777777" w:rsidR="0079343C" w:rsidRDefault="00AC6073">
      <w:r>
        <w:t xml:space="preserve">Predloženi plan utvrđen na bazi procjene očekivanih sredstava pri čemu se kao jedan od pokazatelja uzima podatak o ukupno dodijeljenim financijskim potpora iz prethodnih godina. </w:t>
      </w:r>
    </w:p>
    <w:p w14:paraId="0187E1F9" w14:textId="77777777" w:rsidR="0079343C" w:rsidRDefault="00AC6073">
      <w:r>
        <w:t xml:space="preserve">Realizacija planiranih sredstava može biti veća ili manja u odnosu na utvrđeni plan za naredno trogodišnje razdoblje i to za aktivnosti za koje će biti dodijeljena potpora. </w:t>
      </w:r>
    </w:p>
    <w:p w14:paraId="54F4BC70" w14:textId="77777777" w:rsidR="0079343C" w:rsidRDefault="00AC6073">
      <w:r>
        <w:t xml:space="preserve">Iskazivanje podataka o tome da li će projekti muzejsko-galerijskih jedinica biti zastupljeniji u potporama od projekata istraživanja nepokretne kulturne baštine (arheološka istraživanja) ili projekata na očuvanju zaštite kulturne baštine prilikom izrade ovog plana nije moguće. </w:t>
      </w:r>
    </w:p>
    <w:p w14:paraId="4BEDEA42" w14:textId="77777777" w:rsidR="0079343C" w:rsidRDefault="00AC6073">
      <w:r>
        <w:t xml:space="preserve">Pokazatelji rezultata za naredno trogodišnje razdoblje iskazani su na bazi realizacije tih aktivnosti u prethodnom razdoblju ali je za očekivani da će realizacija biti veća obzirom da se očekuje završetak procesa obnove te bi muzejsko-galerijske jedinice trebale početi obavljati svoju aktivnostu u većem obimu nego što je to bilo do sada.  </w:t>
      </w:r>
    </w:p>
    <w:p w14:paraId="0140B58E" w14:textId="77777777" w:rsidR="0079343C" w:rsidRDefault="00AC6073">
      <w:r>
        <w:t>Za očekivati je da će tijekom 2026. najveći udio planiranih sredstava činiti sredstva odobrena za arheološka istraživanja nepokretne kulturne baštine na lokacijama u Osijeku, a u 2027. i 2028. godini očekuje se da bio se povećao udio rashoda za realizaciju aktivnosti muzejsko-galerijskih jedinica u ukupno očekivanim rashodima iz potpore Ministarstva kulture i medija.</w:t>
      </w:r>
    </w:p>
    <w:p w14:paraId="2A81B851" w14:textId="77777777" w:rsidR="0079343C" w:rsidRDefault="00AC6073">
      <w:pPr>
        <w:pStyle w:val="Naslov8"/>
        <w:jc w:val="left"/>
      </w:pPr>
      <w:r>
        <w:t>Pokazatelji rezultata</w:t>
      </w:r>
    </w:p>
    <w:tbl>
      <w:tblPr>
        <w:tblStyle w:val="StilTablice"/>
        <w:tblW w:w="10206" w:type="dxa"/>
        <w:jc w:val="center"/>
        <w:tblLook w:val="04A0" w:firstRow="1" w:lastRow="0" w:firstColumn="1" w:lastColumn="0" w:noHBand="0" w:noVBand="1"/>
      </w:tblPr>
      <w:tblGrid>
        <w:gridCol w:w="1923"/>
        <w:gridCol w:w="1923"/>
        <w:gridCol w:w="1799"/>
        <w:gridCol w:w="917"/>
        <w:gridCol w:w="893"/>
        <w:gridCol w:w="917"/>
        <w:gridCol w:w="917"/>
        <w:gridCol w:w="917"/>
      </w:tblGrid>
      <w:tr w:rsidR="0079343C" w14:paraId="2653487E" w14:textId="77777777">
        <w:trPr>
          <w:jc w:val="center"/>
        </w:trPr>
        <w:tc>
          <w:tcPr>
            <w:tcW w:w="2245" w:type="dxa"/>
            <w:shd w:val="clear" w:color="auto" w:fill="B5C0D8"/>
          </w:tcPr>
          <w:p w14:paraId="4D88C9F4" w14:textId="77777777" w:rsidR="0079343C" w:rsidRDefault="00AC6073">
            <w:r>
              <w:t>Pokazatelj rezultata</w:t>
            </w:r>
          </w:p>
        </w:tc>
        <w:tc>
          <w:tcPr>
            <w:tcW w:w="2245" w:type="dxa"/>
            <w:shd w:val="clear" w:color="auto" w:fill="B5C0D8"/>
          </w:tcPr>
          <w:p w14:paraId="13B86268" w14:textId="77777777" w:rsidR="0079343C" w:rsidRDefault="00AC6073">
            <w:pPr>
              <w:pStyle w:val="CellHeader"/>
            </w:pPr>
            <w:r>
              <w:rPr>
                <w:rFonts w:cs="Times New Roman"/>
              </w:rPr>
              <w:t>Definicija</w:t>
            </w:r>
          </w:p>
        </w:tc>
        <w:tc>
          <w:tcPr>
            <w:tcW w:w="2245" w:type="dxa"/>
            <w:shd w:val="clear" w:color="auto" w:fill="B5C0D8"/>
          </w:tcPr>
          <w:p w14:paraId="23A3F9F6" w14:textId="77777777" w:rsidR="0079343C" w:rsidRDefault="00AC6073">
            <w:pPr>
              <w:pStyle w:val="CellHeader"/>
            </w:pPr>
            <w:r>
              <w:rPr>
                <w:rFonts w:cs="Times New Roman"/>
              </w:rPr>
              <w:t>Jedinica</w:t>
            </w:r>
          </w:p>
        </w:tc>
        <w:tc>
          <w:tcPr>
            <w:tcW w:w="918" w:type="dxa"/>
            <w:shd w:val="clear" w:color="auto" w:fill="B5C0D8"/>
          </w:tcPr>
          <w:p w14:paraId="64B92576" w14:textId="77777777" w:rsidR="0079343C" w:rsidRDefault="00AC6073">
            <w:pPr>
              <w:pStyle w:val="CellHeader"/>
            </w:pPr>
            <w:r>
              <w:rPr>
                <w:rFonts w:cs="Times New Roman"/>
              </w:rPr>
              <w:t>Polazna vrijednost</w:t>
            </w:r>
          </w:p>
        </w:tc>
        <w:tc>
          <w:tcPr>
            <w:tcW w:w="918" w:type="dxa"/>
            <w:shd w:val="clear" w:color="auto" w:fill="B5C0D8"/>
          </w:tcPr>
          <w:p w14:paraId="2DDF0A91" w14:textId="77777777" w:rsidR="0079343C" w:rsidRDefault="00AC6073">
            <w:pPr>
              <w:pStyle w:val="CellHeader"/>
            </w:pPr>
            <w:r>
              <w:rPr>
                <w:rFonts w:cs="Times New Roman"/>
              </w:rPr>
              <w:t>Izvor podataka</w:t>
            </w:r>
          </w:p>
        </w:tc>
        <w:tc>
          <w:tcPr>
            <w:tcW w:w="918" w:type="dxa"/>
            <w:shd w:val="clear" w:color="auto" w:fill="B5C0D8"/>
          </w:tcPr>
          <w:p w14:paraId="60A52953" w14:textId="77777777" w:rsidR="0079343C" w:rsidRDefault="00AC6073">
            <w:pPr>
              <w:pStyle w:val="CellHeader"/>
            </w:pPr>
            <w:r>
              <w:rPr>
                <w:rFonts w:cs="Times New Roman"/>
              </w:rPr>
              <w:t>Ciljana vrijednost (2026.)</w:t>
            </w:r>
          </w:p>
        </w:tc>
        <w:tc>
          <w:tcPr>
            <w:tcW w:w="918" w:type="dxa"/>
            <w:shd w:val="clear" w:color="auto" w:fill="B5C0D8"/>
          </w:tcPr>
          <w:p w14:paraId="3B2F4E63" w14:textId="77777777" w:rsidR="0079343C" w:rsidRDefault="00AC6073">
            <w:pPr>
              <w:pStyle w:val="CellHeader"/>
            </w:pPr>
            <w:r>
              <w:rPr>
                <w:rFonts w:cs="Times New Roman"/>
              </w:rPr>
              <w:t>Ciljana vrijednost (2027.)</w:t>
            </w:r>
          </w:p>
        </w:tc>
        <w:tc>
          <w:tcPr>
            <w:tcW w:w="918" w:type="dxa"/>
            <w:shd w:val="clear" w:color="auto" w:fill="B5C0D8"/>
          </w:tcPr>
          <w:p w14:paraId="20DF01C3" w14:textId="77777777" w:rsidR="0079343C" w:rsidRDefault="00AC6073">
            <w:pPr>
              <w:pStyle w:val="CellHeader"/>
            </w:pPr>
            <w:r>
              <w:rPr>
                <w:rFonts w:cs="Times New Roman"/>
              </w:rPr>
              <w:t>Ciljana vrijednost (2028.)</w:t>
            </w:r>
          </w:p>
        </w:tc>
      </w:tr>
      <w:tr w:rsidR="0079343C" w14:paraId="4280B2E7" w14:textId="77777777">
        <w:trPr>
          <w:jc w:val="center"/>
        </w:trPr>
        <w:tc>
          <w:tcPr>
            <w:tcW w:w="2245" w:type="dxa"/>
          </w:tcPr>
          <w:p w14:paraId="6410DB85" w14:textId="77777777" w:rsidR="0079343C" w:rsidRDefault="00AC6073">
            <w:pPr>
              <w:pStyle w:val="CellColumn"/>
            </w:pPr>
            <w:r>
              <w:rPr>
                <w:rFonts w:cs="Times New Roman"/>
              </w:rPr>
              <w:t>Broj organiziranih izložbi</w:t>
            </w:r>
          </w:p>
        </w:tc>
        <w:tc>
          <w:tcPr>
            <w:tcW w:w="2245" w:type="dxa"/>
          </w:tcPr>
          <w:p w14:paraId="75C25DAC" w14:textId="77777777" w:rsidR="0079343C" w:rsidRDefault="00AC6073">
            <w:pPr>
              <w:pStyle w:val="CellColumn"/>
            </w:pPr>
            <w:r>
              <w:rPr>
                <w:rFonts w:cs="Times New Roman"/>
              </w:rPr>
              <w:t>Prezentiranje umjetničkog stvaralaštva HAZU</w:t>
            </w:r>
          </w:p>
        </w:tc>
        <w:tc>
          <w:tcPr>
            <w:tcW w:w="918" w:type="dxa"/>
          </w:tcPr>
          <w:p w14:paraId="3C907FF4" w14:textId="77777777" w:rsidR="0079343C" w:rsidRDefault="00AC6073">
            <w:pPr>
              <w:pStyle w:val="CellColumn"/>
            </w:pPr>
            <w:r>
              <w:rPr>
                <w:rFonts w:cs="Times New Roman"/>
              </w:rPr>
              <w:t>Broj</w:t>
            </w:r>
          </w:p>
        </w:tc>
        <w:tc>
          <w:tcPr>
            <w:tcW w:w="918" w:type="dxa"/>
          </w:tcPr>
          <w:p w14:paraId="0E897FD9" w14:textId="77777777" w:rsidR="0079343C" w:rsidRDefault="00AC6073">
            <w:pPr>
              <w:pStyle w:val="CellColumn"/>
            </w:pPr>
            <w:r>
              <w:rPr>
                <w:rFonts w:cs="Times New Roman"/>
              </w:rPr>
              <w:t>30</w:t>
            </w:r>
          </w:p>
        </w:tc>
        <w:tc>
          <w:tcPr>
            <w:tcW w:w="918" w:type="dxa"/>
          </w:tcPr>
          <w:p w14:paraId="4BFA50E4" w14:textId="77777777" w:rsidR="0079343C" w:rsidRDefault="00AC6073">
            <w:pPr>
              <w:pStyle w:val="CellColumn"/>
            </w:pPr>
            <w:r>
              <w:rPr>
                <w:rFonts w:cs="Times New Roman"/>
              </w:rPr>
              <w:t>HAZU</w:t>
            </w:r>
          </w:p>
        </w:tc>
        <w:tc>
          <w:tcPr>
            <w:tcW w:w="918" w:type="dxa"/>
          </w:tcPr>
          <w:p w14:paraId="5CFE2959" w14:textId="77777777" w:rsidR="0079343C" w:rsidRDefault="00AC6073">
            <w:pPr>
              <w:pStyle w:val="CellColumn"/>
            </w:pPr>
            <w:r>
              <w:rPr>
                <w:rFonts w:cs="Times New Roman"/>
              </w:rPr>
              <w:t>32</w:t>
            </w:r>
          </w:p>
        </w:tc>
        <w:tc>
          <w:tcPr>
            <w:tcW w:w="918" w:type="dxa"/>
          </w:tcPr>
          <w:p w14:paraId="1D85121A" w14:textId="77777777" w:rsidR="0079343C" w:rsidRDefault="00AC6073">
            <w:pPr>
              <w:pStyle w:val="CellColumn"/>
            </w:pPr>
            <w:r>
              <w:rPr>
                <w:rFonts w:cs="Times New Roman"/>
              </w:rPr>
              <w:t>32</w:t>
            </w:r>
          </w:p>
        </w:tc>
        <w:tc>
          <w:tcPr>
            <w:tcW w:w="918" w:type="dxa"/>
          </w:tcPr>
          <w:p w14:paraId="15142FF6" w14:textId="77777777" w:rsidR="0079343C" w:rsidRDefault="00AC6073">
            <w:pPr>
              <w:pStyle w:val="CellColumn"/>
            </w:pPr>
            <w:r>
              <w:rPr>
                <w:rFonts w:cs="Times New Roman"/>
              </w:rPr>
              <w:t>33</w:t>
            </w:r>
          </w:p>
        </w:tc>
      </w:tr>
      <w:tr w:rsidR="0079343C" w14:paraId="109EF4A3" w14:textId="77777777">
        <w:trPr>
          <w:jc w:val="center"/>
        </w:trPr>
        <w:tc>
          <w:tcPr>
            <w:tcW w:w="2245" w:type="dxa"/>
          </w:tcPr>
          <w:p w14:paraId="5E5C2D25" w14:textId="77777777" w:rsidR="0079343C" w:rsidRDefault="00AC6073">
            <w:pPr>
              <w:pStyle w:val="CellColumn"/>
            </w:pPr>
            <w:r>
              <w:rPr>
                <w:rFonts w:cs="Times New Roman"/>
              </w:rPr>
              <w:t>Broj projekata na istraživanju i očuvanju kulturne baštine</w:t>
            </w:r>
          </w:p>
        </w:tc>
        <w:tc>
          <w:tcPr>
            <w:tcW w:w="2245" w:type="dxa"/>
          </w:tcPr>
          <w:p w14:paraId="113CCD7E" w14:textId="77777777" w:rsidR="0079343C" w:rsidRDefault="00AC6073">
            <w:pPr>
              <w:pStyle w:val="CellColumn"/>
            </w:pPr>
            <w:r>
              <w:rPr>
                <w:rFonts w:cs="Times New Roman"/>
              </w:rPr>
              <w:t>Arheološkim istraživanja na spomenicima nepokretne kulturne baštine  doprinosi se prezentaciji do sada nepoznatih činjenica široj javnosti kroz objavljivanje postignutih rezultata</w:t>
            </w:r>
          </w:p>
        </w:tc>
        <w:tc>
          <w:tcPr>
            <w:tcW w:w="918" w:type="dxa"/>
          </w:tcPr>
          <w:p w14:paraId="64A42793" w14:textId="77777777" w:rsidR="0079343C" w:rsidRDefault="00AC6073">
            <w:pPr>
              <w:pStyle w:val="CellColumn"/>
            </w:pPr>
            <w:r>
              <w:rPr>
                <w:rFonts w:cs="Times New Roman"/>
              </w:rPr>
              <w:t>Broj</w:t>
            </w:r>
          </w:p>
        </w:tc>
        <w:tc>
          <w:tcPr>
            <w:tcW w:w="918" w:type="dxa"/>
          </w:tcPr>
          <w:p w14:paraId="088F1337" w14:textId="77777777" w:rsidR="0079343C" w:rsidRDefault="00AC6073">
            <w:pPr>
              <w:pStyle w:val="CellColumn"/>
            </w:pPr>
            <w:r>
              <w:rPr>
                <w:rFonts w:cs="Times New Roman"/>
              </w:rPr>
              <w:t>3</w:t>
            </w:r>
          </w:p>
        </w:tc>
        <w:tc>
          <w:tcPr>
            <w:tcW w:w="918" w:type="dxa"/>
          </w:tcPr>
          <w:p w14:paraId="73E0CC2A" w14:textId="77777777" w:rsidR="0079343C" w:rsidRDefault="00AC6073">
            <w:pPr>
              <w:pStyle w:val="CellColumn"/>
            </w:pPr>
            <w:r>
              <w:rPr>
                <w:rFonts w:cs="Times New Roman"/>
              </w:rPr>
              <w:t>HAZU</w:t>
            </w:r>
          </w:p>
        </w:tc>
        <w:tc>
          <w:tcPr>
            <w:tcW w:w="918" w:type="dxa"/>
          </w:tcPr>
          <w:p w14:paraId="12056763" w14:textId="77777777" w:rsidR="0079343C" w:rsidRDefault="00AC6073">
            <w:pPr>
              <w:pStyle w:val="CellColumn"/>
            </w:pPr>
            <w:r>
              <w:rPr>
                <w:rFonts w:cs="Times New Roman"/>
              </w:rPr>
              <w:t>5</w:t>
            </w:r>
          </w:p>
        </w:tc>
        <w:tc>
          <w:tcPr>
            <w:tcW w:w="918" w:type="dxa"/>
          </w:tcPr>
          <w:p w14:paraId="745C0BD1" w14:textId="77777777" w:rsidR="0079343C" w:rsidRDefault="00AC6073">
            <w:pPr>
              <w:pStyle w:val="CellColumn"/>
            </w:pPr>
            <w:r>
              <w:rPr>
                <w:rFonts w:cs="Times New Roman"/>
              </w:rPr>
              <w:t>5</w:t>
            </w:r>
          </w:p>
        </w:tc>
        <w:tc>
          <w:tcPr>
            <w:tcW w:w="918" w:type="dxa"/>
          </w:tcPr>
          <w:p w14:paraId="0A3E3C60" w14:textId="77777777" w:rsidR="0079343C" w:rsidRDefault="00AC6073">
            <w:pPr>
              <w:pStyle w:val="CellColumn"/>
            </w:pPr>
            <w:r>
              <w:rPr>
                <w:rFonts w:cs="Times New Roman"/>
              </w:rPr>
              <w:t>7</w:t>
            </w:r>
          </w:p>
        </w:tc>
      </w:tr>
    </w:tbl>
    <w:p w14:paraId="3D1BC8D0" w14:textId="77777777" w:rsidR="0079343C" w:rsidRDefault="0079343C">
      <w:pPr>
        <w:jc w:val="left"/>
      </w:pPr>
    </w:p>
    <w:p w14:paraId="6DF3A4DB" w14:textId="77777777" w:rsidR="0079343C" w:rsidRDefault="00AC6073">
      <w:pPr>
        <w:pStyle w:val="Naslov4"/>
      </w:pPr>
      <w:r>
        <w:lastRenderedPageBreak/>
        <w:t>A586048 ORGANIZACIJA ZNANSTVENIH SKUPOVA, NAKLADNIČKA DJELATNOST, MUZEJSKA DJELATNOST IZ DONACIJA</w:t>
      </w:r>
    </w:p>
    <w:p w14:paraId="370868D5" w14:textId="77777777" w:rsidR="0079343C" w:rsidRDefault="00AC6073">
      <w:pPr>
        <w:pStyle w:val="Naslov8"/>
        <w:jc w:val="left"/>
      </w:pPr>
      <w:r>
        <w:t>Zakonske i druge pravne osnove</w:t>
      </w:r>
    </w:p>
    <w:p w14:paraId="58AA9635" w14:textId="77777777" w:rsidR="0079343C" w:rsidRDefault="00AC6073">
      <w:pPr>
        <w:pStyle w:val="Normal5"/>
      </w:pPr>
      <w:r>
        <w:t>Djelatnost Hrvatske akademije znanosti i umjetnosti utvrđena je Zakonom o Hrvatskoj akademiji znanosti i umjetnosti  i Statutom Hrvatske akademije znanosti i umjetnosti.</w:t>
      </w:r>
    </w:p>
    <w:tbl>
      <w:tblPr>
        <w:tblStyle w:val="StilTablice"/>
        <w:tblW w:w="10206" w:type="dxa"/>
        <w:jc w:val="center"/>
        <w:tblLook w:val="04A0" w:firstRow="1" w:lastRow="0" w:firstColumn="1" w:lastColumn="0" w:noHBand="0" w:noVBand="1"/>
      </w:tblPr>
      <w:tblGrid>
        <w:gridCol w:w="1592"/>
        <w:gridCol w:w="1544"/>
        <w:gridCol w:w="1525"/>
        <w:gridCol w:w="1525"/>
        <w:gridCol w:w="1525"/>
        <w:gridCol w:w="1525"/>
        <w:gridCol w:w="970"/>
      </w:tblGrid>
      <w:tr w:rsidR="0079343C" w14:paraId="64788C61" w14:textId="77777777">
        <w:trPr>
          <w:jc w:val="center"/>
        </w:trPr>
        <w:tc>
          <w:tcPr>
            <w:tcW w:w="1530" w:type="dxa"/>
            <w:shd w:val="clear" w:color="auto" w:fill="B5C0D8"/>
          </w:tcPr>
          <w:p w14:paraId="23515F80" w14:textId="77777777" w:rsidR="0079343C" w:rsidRDefault="00AC6073">
            <w:pPr>
              <w:pStyle w:val="CellHeader"/>
            </w:pPr>
            <w:r>
              <w:rPr>
                <w:rFonts w:cs="Times New Roman"/>
              </w:rPr>
              <w:t>Naziv aktivnosti</w:t>
            </w:r>
          </w:p>
        </w:tc>
        <w:tc>
          <w:tcPr>
            <w:tcW w:w="1632" w:type="dxa"/>
            <w:shd w:val="clear" w:color="auto" w:fill="B5C0D8"/>
          </w:tcPr>
          <w:p w14:paraId="03C968BA" w14:textId="77777777" w:rsidR="0079343C" w:rsidRDefault="00AC6073">
            <w:pPr>
              <w:pStyle w:val="CellHeader"/>
            </w:pPr>
            <w:r>
              <w:rPr>
                <w:rFonts w:cs="Times New Roman"/>
              </w:rPr>
              <w:t>Izvršenje 2024. (eur)</w:t>
            </w:r>
          </w:p>
        </w:tc>
        <w:tc>
          <w:tcPr>
            <w:tcW w:w="1632" w:type="dxa"/>
            <w:shd w:val="clear" w:color="auto" w:fill="B5C0D8"/>
          </w:tcPr>
          <w:p w14:paraId="60C35606" w14:textId="77777777" w:rsidR="0079343C" w:rsidRDefault="00AC6073">
            <w:pPr>
              <w:pStyle w:val="CellHeader"/>
            </w:pPr>
            <w:r>
              <w:rPr>
                <w:rFonts w:cs="Times New Roman"/>
              </w:rPr>
              <w:t>Plan 2025. (eur)</w:t>
            </w:r>
          </w:p>
        </w:tc>
        <w:tc>
          <w:tcPr>
            <w:tcW w:w="1632" w:type="dxa"/>
            <w:shd w:val="clear" w:color="auto" w:fill="B5C0D8"/>
          </w:tcPr>
          <w:p w14:paraId="40C815B2" w14:textId="77777777" w:rsidR="0079343C" w:rsidRDefault="00AC6073">
            <w:pPr>
              <w:pStyle w:val="CellHeader"/>
            </w:pPr>
            <w:r>
              <w:rPr>
                <w:rFonts w:cs="Times New Roman"/>
              </w:rPr>
              <w:t>Plan 2026. (eur)</w:t>
            </w:r>
          </w:p>
        </w:tc>
        <w:tc>
          <w:tcPr>
            <w:tcW w:w="1632" w:type="dxa"/>
            <w:shd w:val="clear" w:color="auto" w:fill="B5C0D8"/>
          </w:tcPr>
          <w:p w14:paraId="56F52E9F" w14:textId="77777777" w:rsidR="0079343C" w:rsidRDefault="00AC6073">
            <w:pPr>
              <w:pStyle w:val="CellHeader"/>
            </w:pPr>
            <w:r>
              <w:rPr>
                <w:rFonts w:cs="Times New Roman"/>
              </w:rPr>
              <w:t>Plan 2027. (eur)</w:t>
            </w:r>
          </w:p>
        </w:tc>
        <w:tc>
          <w:tcPr>
            <w:tcW w:w="1632" w:type="dxa"/>
            <w:shd w:val="clear" w:color="auto" w:fill="B5C0D8"/>
          </w:tcPr>
          <w:p w14:paraId="170A6541" w14:textId="77777777" w:rsidR="0079343C" w:rsidRDefault="00AC6073">
            <w:pPr>
              <w:pStyle w:val="CellHeader"/>
            </w:pPr>
            <w:r>
              <w:rPr>
                <w:rFonts w:cs="Times New Roman"/>
              </w:rPr>
              <w:t>Plan 2028. (eur)</w:t>
            </w:r>
          </w:p>
        </w:tc>
        <w:tc>
          <w:tcPr>
            <w:tcW w:w="510" w:type="dxa"/>
            <w:shd w:val="clear" w:color="auto" w:fill="B5C0D8"/>
          </w:tcPr>
          <w:p w14:paraId="04DB19C7" w14:textId="77777777" w:rsidR="0079343C" w:rsidRDefault="00AC6073">
            <w:pPr>
              <w:pStyle w:val="CellHeader"/>
            </w:pPr>
            <w:r>
              <w:rPr>
                <w:rFonts w:cs="Times New Roman"/>
              </w:rPr>
              <w:t>Indeks 2026/2025</w:t>
            </w:r>
          </w:p>
        </w:tc>
      </w:tr>
      <w:tr w:rsidR="0079343C" w14:paraId="0CB13C0C" w14:textId="77777777">
        <w:trPr>
          <w:jc w:val="center"/>
        </w:trPr>
        <w:tc>
          <w:tcPr>
            <w:tcW w:w="1530" w:type="dxa"/>
          </w:tcPr>
          <w:p w14:paraId="7FAE6211" w14:textId="77777777" w:rsidR="0079343C" w:rsidRDefault="00AC6073">
            <w:pPr>
              <w:pStyle w:val="CellColumn"/>
            </w:pPr>
            <w:r>
              <w:rPr>
                <w:rFonts w:cs="Times New Roman"/>
              </w:rPr>
              <w:t>A586048-ORGANIZACIJA ZNANSTVENIH SKUPOVA, NAKLADNIČKA DJELATNOST, MUZEJSKA DJELATNOST IZ DONACIJA</w:t>
            </w:r>
          </w:p>
        </w:tc>
        <w:tc>
          <w:tcPr>
            <w:tcW w:w="1632" w:type="dxa"/>
          </w:tcPr>
          <w:p w14:paraId="5FF5178A" w14:textId="77777777" w:rsidR="0079343C" w:rsidRDefault="00AC6073">
            <w:pPr>
              <w:pStyle w:val="CellColumn"/>
            </w:pPr>
            <w:r>
              <w:rPr>
                <w:rFonts w:cs="Times New Roman"/>
              </w:rPr>
              <w:t>35.837</w:t>
            </w:r>
          </w:p>
        </w:tc>
        <w:tc>
          <w:tcPr>
            <w:tcW w:w="1632" w:type="dxa"/>
          </w:tcPr>
          <w:p w14:paraId="58950297" w14:textId="77777777" w:rsidR="0079343C" w:rsidRDefault="00AC6073">
            <w:pPr>
              <w:pStyle w:val="CellColumn"/>
            </w:pPr>
            <w:r>
              <w:rPr>
                <w:rFonts w:cs="Times New Roman"/>
              </w:rPr>
              <w:t>85.500</w:t>
            </w:r>
          </w:p>
        </w:tc>
        <w:tc>
          <w:tcPr>
            <w:tcW w:w="1632" w:type="dxa"/>
          </w:tcPr>
          <w:p w14:paraId="6791458D" w14:textId="77777777" w:rsidR="0079343C" w:rsidRDefault="00AC6073">
            <w:pPr>
              <w:pStyle w:val="CellColumn"/>
            </w:pPr>
            <w:r>
              <w:rPr>
                <w:rFonts w:cs="Times New Roman"/>
              </w:rPr>
              <w:t>85.500</w:t>
            </w:r>
          </w:p>
        </w:tc>
        <w:tc>
          <w:tcPr>
            <w:tcW w:w="1632" w:type="dxa"/>
          </w:tcPr>
          <w:p w14:paraId="4B26253D" w14:textId="77777777" w:rsidR="0079343C" w:rsidRDefault="00AC6073">
            <w:pPr>
              <w:pStyle w:val="CellColumn"/>
            </w:pPr>
            <w:r>
              <w:rPr>
                <w:rFonts w:cs="Times New Roman"/>
              </w:rPr>
              <w:t>85.500</w:t>
            </w:r>
          </w:p>
        </w:tc>
        <w:tc>
          <w:tcPr>
            <w:tcW w:w="1632" w:type="dxa"/>
          </w:tcPr>
          <w:p w14:paraId="116F6809" w14:textId="77777777" w:rsidR="0079343C" w:rsidRDefault="00AC6073">
            <w:pPr>
              <w:pStyle w:val="CellColumn"/>
            </w:pPr>
            <w:r>
              <w:rPr>
                <w:rFonts w:cs="Times New Roman"/>
              </w:rPr>
              <w:t>85.500</w:t>
            </w:r>
          </w:p>
        </w:tc>
        <w:tc>
          <w:tcPr>
            <w:tcW w:w="510" w:type="dxa"/>
          </w:tcPr>
          <w:p w14:paraId="79F6D0B2" w14:textId="77777777" w:rsidR="0079343C" w:rsidRDefault="00AC6073">
            <w:pPr>
              <w:pStyle w:val="CellColumn"/>
            </w:pPr>
            <w:r>
              <w:rPr>
                <w:rFonts w:cs="Times New Roman"/>
              </w:rPr>
              <w:t>100,0</w:t>
            </w:r>
          </w:p>
        </w:tc>
      </w:tr>
    </w:tbl>
    <w:p w14:paraId="065943BF" w14:textId="77777777" w:rsidR="0079343C" w:rsidRDefault="0079343C">
      <w:pPr>
        <w:jc w:val="left"/>
      </w:pPr>
    </w:p>
    <w:p w14:paraId="2988B062" w14:textId="77777777" w:rsidR="0079343C" w:rsidRDefault="00AC6073">
      <w:r>
        <w:t xml:space="preserve">Hrvatska akademija s naslova donacija od pravnih i fizičkih osoba, te neprofitnih organizacija  svake godine ostvaruje značajna sredstva koja su namijenjena realizaciji određenih projektnih aktivnosti. </w:t>
      </w:r>
    </w:p>
    <w:p w14:paraId="7BE369B4" w14:textId="77777777" w:rsidR="0079343C" w:rsidRDefault="00AC6073">
      <w:r>
        <w:t xml:space="preserve">Sredstva ostvarena iz tih izvora koriste se u najvećem dijelu kao potpora u organizaciji znanstvenih skupova, organizaciju izložbi, nakladničku djelatnost te provođenje određenih znanstvenoistraživačkih projekata i digitalizaciju. </w:t>
      </w:r>
    </w:p>
    <w:p w14:paraId="5E5B10E1" w14:textId="77777777" w:rsidR="0079343C" w:rsidRDefault="00AC6073">
      <w:r>
        <w:t xml:space="preserve">Planirana sredstva za naredno trogodišnje razdoblje utvrđena su na bazi pokazatelja iz prethodnih godina. </w:t>
      </w:r>
    </w:p>
    <w:p w14:paraId="66A3768E" w14:textId="77777777" w:rsidR="0079343C" w:rsidRDefault="00AC6073">
      <w:r>
        <w:t xml:space="preserve">Svaka donacija koja se prima ima unaprijed utvrđenu namjenu tako da je teško precizno utvrditi plan po namjenama. </w:t>
      </w:r>
    </w:p>
    <w:p w14:paraId="2808183A" w14:textId="77777777" w:rsidR="0079343C" w:rsidRDefault="00AC6073">
      <w:r>
        <w:t>Temeljem pokazatelja iz prethodnih godina može se pretpostavi da će cca 25% planiranih sredstava biti utrošena za organizaciju znanstvenih skupova i stručnih predavanja,  60% za nakladničku djelatnost, a cca 10% za realizaciju pojedinih znanstvenih projekata, a 5% za nabavku stručne literature u svrhu realizacije pojedinih projekata.</w:t>
      </w:r>
    </w:p>
    <w:p w14:paraId="59963F76" w14:textId="77777777" w:rsidR="0079343C" w:rsidRDefault="00AC6073">
      <w:pPr>
        <w:pStyle w:val="Naslov8"/>
        <w:jc w:val="left"/>
      </w:pPr>
      <w:r>
        <w:t>Pokazatelji rezultata</w:t>
      </w:r>
    </w:p>
    <w:tbl>
      <w:tblPr>
        <w:tblStyle w:val="StilTablice"/>
        <w:tblW w:w="10206" w:type="dxa"/>
        <w:jc w:val="center"/>
        <w:tblLook w:val="04A0" w:firstRow="1" w:lastRow="0" w:firstColumn="1" w:lastColumn="0" w:noHBand="0" w:noVBand="1"/>
      </w:tblPr>
      <w:tblGrid>
        <w:gridCol w:w="1924"/>
        <w:gridCol w:w="1921"/>
        <w:gridCol w:w="1800"/>
        <w:gridCol w:w="917"/>
        <w:gridCol w:w="893"/>
        <w:gridCol w:w="917"/>
        <w:gridCol w:w="917"/>
        <w:gridCol w:w="917"/>
      </w:tblGrid>
      <w:tr w:rsidR="0079343C" w14:paraId="2AD20978" w14:textId="77777777">
        <w:trPr>
          <w:jc w:val="center"/>
        </w:trPr>
        <w:tc>
          <w:tcPr>
            <w:tcW w:w="2245" w:type="dxa"/>
            <w:shd w:val="clear" w:color="auto" w:fill="B5C0D8"/>
          </w:tcPr>
          <w:p w14:paraId="740D7C43" w14:textId="77777777" w:rsidR="0079343C" w:rsidRDefault="00AC6073">
            <w:r>
              <w:t>Pokazatelj rezultata</w:t>
            </w:r>
          </w:p>
        </w:tc>
        <w:tc>
          <w:tcPr>
            <w:tcW w:w="2245" w:type="dxa"/>
            <w:shd w:val="clear" w:color="auto" w:fill="B5C0D8"/>
          </w:tcPr>
          <w:p w14:paraId="446513D8" w14:textId="77777777" w:rsidR="0079343C" w:rsidRDefault="00AC6073">
            <w:pPr>
              <w:pStyle w:val="CellHeader"/>
            </w:pPr>
            <w:r>
              <w:rPr>
                <w:rFonts w:cs="Times New Roman"/>
              </w:rPr>
              <w:t>Definicija</w:t>
            </w:r>
          </w:p>
        </w:tc>
        <w:tc>
          <w:tcPr>
            <w:tcW w:w="2245" w:type="dxa"/>
            <w:shd w:val="clear" w:color="auto" w:fill="B5C0D8"/>
          </w:tcPr>
          <w:p w14:paraId="74B728E5" w14:textId="77777777" w:rsidR="0079343C" w:rsidRDefault="00AC6073">
            <w:pPr>
              <w:pStyle w:val="CellHeader"/>
            </w:pPr>
            <w:r>
              <w:rPr>
                <w:rFonts w:cs="Times New Roman"/>
              </w:rPr>
              <w:t>Jedinica</w:t>
            </w:r>
          </w:p>
        </w:tc>
        <w:tc>
          <w:tcPr>
            <w:tcW w:w="918" w:type="dxa"/>
            <w:shd w:val="clear" w:color="auto" w:fill="B5C0D8"/>
          </w:tcPr>
          <w:p w14:paraId="31A8DAD2" w14:textId="77777777" w:rsidR="0079343C" w:rsidRDefault="00AC6073">
            <w:pPr>
              <w:pStyle w:val="CellHeader"/>
            </w:pPr>
            <w:r>
              <w:rPr>
                <w:rFonts w:cs="Times New Roman"/>
              </w:rPr>
              <w:t>Polazna vrijednost</w:t>
            </w:r>
          </w:p>
        </w:tc>
        <w:tc>
          <w:tcPr>
            <w:tcW w:w="918" w:type="dxa"/>
            <w:shd w:val="clear" w:color="auto" w:fill="B5C0D8"/>
          </w:tcPr>
          <w:p w14:paraId="35DF670F" w14:textId="77777777" w:rsidR="0079343C" w:rsidRDefault="00AC6073">
            <w:pPr>
              <w:pStyle w:val="CellHeader"/>
            </w:pPr>
            <w:r>
              <w:rPr>
                <w:rFonts w:cs="Times New Roman"/>
              </w:rPr>
              <w:t>Izvor podataka</w:t>
            </w:r>
          </w:p>
        </w:tc>
        <w:tc>
          <w:tcPr>
            <w:tcW w:w="918" w:type="dxa"/>
            <w:shd w:val="clear" w:color="auto" w:fill="B5C0D8"/>
          </w:tcPr>
          <w:p w14:paraId="568169D6" w14:textId="77777777" w:rsidR="0079343C" w:rsidRDefault="00AC6073">
            <w:pPr>
              <w:pStyle w:val="CellHeader"/>
            </w:pPr>
            <w:r>
              <w:rPr>
                <w:rFonts w:cs="Times New Roman"/>
              </w:rPr>
              <w:t>Ciljana vrijednost (2026.)</w:t>
            </w:r>
          </w:p>
        </w:tc>
        <w:tc>
          <w:tcPr>
            <w:tcW w:w="918" w:type="dxa"/>
            <w:shd w:val="clear" w:color="auto" w:fill="B5C0D8"/>
          </w:tcPr>
          <w:p w14:paraId="3DC62A35" w14:textId="77777777" w:rsidR="0079343C" w:rsidRDefault="00AC6073">
            <w:pPr>
              <w:pStyle w:val="CellHeader"/>
            </w:pPr>
            <w:r>
              <w:rPr>
                <w:rFonts w:cs="Times New Roman"/>
              </w:rPr>
              <w:t>Ciljana vrijednost (2027.)</w:t>
            </w:r>
          </w:p>
        </w:tc>
        <w:tc>
          <w:tcPr>
            <w:tcW w:w="918" w:type="dxa"/>
            <w:shd w:val="clear" w:color="auto" w:fill="B5C0D8"/>
          </w:tcPr>
          <w:p w14:paraId="764E0991" w14:textId="77777777" w:rsidR="0079343C" w:rsidRDefault="00AC6073">
            <w:pPr>
              <w:pStyle w:val="CellHeader"/>
            </w:pPr>
            <w:r>
              <w:rPr>
                <w:rFonts w:cs="Times New Roman"/>
              </w:rPr>
              <w:t>Ciljana vrijednost (2028.)</w:t>
            </w:r>
          </w:p>
        </w:tc>
      </w:tr>
      <w:tr w:rsidR="0079343C" w14:paraId="03F38CDC" w14:textId="77777777">
        <w:trPr>
          <w:jc w:val="center"/>
        </w:trPr>
        <w:tc>
          <w:tcPr>
            <w:tcW w:w="2245" w:type="dxa"/>
          </w:tcPr>
          <w:p w14:paraId="56C21BEE" w14:textId="77777777" w:rsidR="0079343C" w:rsidRDefault="00AC6073">
            <w:pPr>
              <w:pStyle w:val="CellColumn"/>
            </w:pPr>
            <w:r>
              <w:rPr>
                <w:rFonts w:cs="Times New Roman"/>
              </w:rPr>
              <w:t>Broj znanstvenih projekata</w:t>
            </w:r>
          </w:p>
        </w:tc>
        <w:tc>
          <w:tcPr>
            <w:tcW w:w="2245" w:type="dxa"/>
          </w:tcPr>
          <w:p w14:paraId="6FB66368" w14:textId="77777777" w:rsidR="0079343C" w:rsidRDefault="00AC6073">
            <w:pPr>
              <w:pStyle w:val="CellColumn"/>
            </w:pPr>
            <w:r>
              <w:rPr>
                <w:rFonts w:cs="Times New Roman"/>
              </w:rPr>
              <w:t>Znanstvenim projektima iz različitih područja znanstvene djelatnosti doprinosi se unapređenju znanosti</w:t>
            </w:r>
          </w:p>
        </w:tc>
        <w:tc>
          <w:tcPr>
            <w:tcW w:w="918" w:type="dxa"/>
          </w:tcPr>
          <w:p w14:paraId="431086D7" w14:textId="77777777" w:rsidR="0079343C" w:rsidRDefault="00AC6073">
            <w:pPr>
              <w:pStyle w:val="CellColumn"/>
            </w:pPr>
            <w:r>
              <w:rPr>
                <w:rFonts w:cs="Times New Roman"/>
              </w:rPr>
              <w:t>Broj</w:t>
            </w:r>
          </w:p>
        </w:tc>
        <w:tc>
          <w:tcPr>
            <w:tcW w:w="918" w:type="dxa"/>
          </w:tcPr>
          <w:p w14:paraId="6C11BBE5" w14:textId="77777777" w:rsidR="0079343C" w:rsidRDefault="00AC6073">
            <w:pPr>
              <w:pStyle w:val="CellColumn"/>
            </w:pPr>
            <w:r>
              <w:rPr>
                <w:rFonts w:cs="Times New Roman"/>
              </w:rPr>
              <w:t>12</w:t>
            </w:r>
          </w:p>
        </w:tc>
        <w:tc>
          <w:tcPr>
            <w:tcW w:w="918" w:type="dxa"/>
          </w:tcPr>
          <w:p w14:paraId="7F623F91" w14:textId="77777777" w:rsidR="0079343C" w:rsidRDefault="00AC6073">
            <w:pPr>
              <w:pStyle w:val="CellColumn"/>
            </w:pPr>
            <w:r>
              <w:rPr>
                <w:rFonts w:cs="Times New Roman"/>
              </w:rPr>
              <w:t>HAZU</w:t>
            </w:r>
          </w:p>
        </w:tc>
        <w:tc>
          <w:tcPr>
            <w:tcW w:w="918" w:type="dxa"/>
          </w:tcPr>
          <w:p w14:paraId="772D95C8" w14:textId="77777777" w:rsidR="0079343C" w:rsidRDefault="00AC6073">
            <w:pPr>
              <w:pStyle w:val="CellColumn"/>
            </w:pPr>
            <w:r>
              <w:rPr>
                <w:rFonts w:cs="Times New Roman"/>
              </w:rPr>
              <w:t>12</w:t>
            </w:r>
          </w:p>
        </w:tc>
        <w:tc>
          <w:tcPr>
            <w:tcW w:w="918" w:type="dxa"/>
          </w:tcPr>
          <w:p w14:paraId="2AD82074" w14:textId="77777777" w:rsidR="0079343C" w:rsidRDefault="00AC6073">
            <w:pPr>
              <w:pStyle w:val="CellColumn"/>
            </w:pPr>
            <w:r>
              <w:rPr>
                <w:rFonts w:cs="Times New Roman"/>
              </w:rPr>
              <w:t>12</w:t>
            </w:r>
          </w:p>
        </w:tc>
        <w:tc>
          <w:tcPr>
            <w:tcW w:w="918" w:type="dxa"/>
          </w:tcPr>
          <w:p w14:paraId="4061D34A" w14:textId="77777777" w:rsidR="0079343C" w:rsidRDefault="00AC6073">
            <w:pPr>
              <w:pStyle w:val="CellColumn"/>
            </w:pPr>
            <w:r>
              <w:rPr>
                <w:rFonts w:cs="Times New Roman"/>
              </w:rPr>
              <w:t>13</w:t>
            </w:r>
          </w:p>
        </w:tc>
      </w:tr>
      <w:tr w:rsidR="0079343C" w14:paraId="7180E53A" w14:textId="77777777">
        <w:trPr>
          <w:jc w:val="center"/>
        </w:trPr>
        <w:tc>
          <w:tcPr>
            <w:tcW w:w="2245" w:type="dxa"/>
          </w:tcPr>
          <w:p w14:paraId="316F98A2" w14:textId="77777777" w:rsidR="0079343C" w:rsidRDefault="00AC6073">
            <w:pPr>
              <w:pStyle w:val="CellColumn"/>
            </w:pPr>
            <w:r>
              <w:rPr>
                <w:rFonts w:cs="Times New Roman"/>
              </w:rPr>
              <w:t>Broj izdanih znanstvenih i stručnih knjiga</w:t>
            </w:r>
          </w:p>
        </w:tc>
        <w:tc>
          <w:tcPr>
            <w:tcW w:w="2245" w:type="dxa"/>
          </w:tcPr>
          <w:p w14:paraId="213F47FC" w14:textId="77777777" w:rsidR="0079343C" w:rsidRDefault="00AC6073">
            <w:pPr>
              <w:pStyle w:val="CellColumn"/>
            </w:pPr>
            <w:r>
              <w:rPr>
                <w:rFonts w:cs="Times New Roman"/>
              </w:rPr>
              <w:t>Prezentacija postignutih rezultata rada kroz nakladničku djelatnost</w:t>
            </w:r>
          </w:p>
        </w:tc>
        <w:tc>
          <w:tcPr>
            <w:tcW w:w="918" w:type="dxa"/>
          </w:tcPr>
          <w:p w14:paraId="13B94CD1" w14:textId="77777777" w:rsidR="0079343C" w:rsidRDefault="00AC6073">
            <w:pPr>
              <w:pStyle w:val="CellColumn"/>
            </w:pPr>
            <w:r>
              <w:rPr>
                <w:rFonts w:cs="Times New Roman"/>
              </w:rPr>
              <w:t>Broj</w:t>
            </w:r>
          </w:p>
        </w:tc>
        <w:tc>
          <w:tcPr>
            <w:tcW w:w="918" w:type="dxa"/>
          </w:tcPr>
          <w:p w14:paraId="46C49F3A" w14:textId="77777777" w:rsidR="0079343C" w:rsidRDefault="00AC6073">
            <w:pPr>
              <w:pStyle w:val="CellColumn"/>
            </w:pPr>
            <w:r>
              <w:rPr>
                <w:rFonts w:cs="Times New Roman"/>
              </w:rPr>
              <w:t>7</w:t>
            </w:r>
          </w:p>
        </w:tc>
        <w:tc>
          <w:tcPr>
            <w:tcW w:w="918" w:type="dxa"/>
          </w:tcPr>
          <w:p w14:paraId="001D61D8" w14:textId="77777777" w:rsidR="0079343C" w:rsidRDefault="00AC6073">
            <w:pPr>
              <w:pStyle w:val="CellColumn"/>
            </w:pPr>
            <w:r>
              <w:rPr>
                <w:rFonts w:cs="Times New Roman"/>
              </w:rPr>
              <w:t>HAZU</w:t>
            </w:r>
          </w:p>
        </w:tc>
        <w:tc>
          <w:tcPr>
            <w:tcW w:w="918" w:type="dxa"/>
          </w:tcPr>
          <w:p w14:paraId="023F52EB" w14:textId="77777777" w:rsidR="0079343C" w:rsidRDefault="00AC6073">
            <w:pPr>
              <w:pStyle w:val="CellColumn"/>
            </w:pPr>
            <w:r>
              <w:rPr>
                <w:rFonts w:cs="Times New Roman"/>
              </w:rPr>
              <w:t>10</w:t>
            </w:r>
          </w:p>
        </w:tc>
        <w:tc>
          <w:tcPr>
            <w:tcW w:w="918" w:type="dxa"/>
          </w:tcPr>
          <w:p w14:paraId="525CC4BB" w14:textId="77777777" w:rsidR="0079343C" w:rsidRDefault="00AC6073">
            <w:pPr>
              <w:pStyle w:val="CellColumn"/>
            </w:pPr>
            <w:r>
              <w:rPr>
                <w:rFonts w:cs="Times New Roman"/>
              </w:rPr>
              <w:t>10</w:t>
            </w:r>
          </w:p>
        </w:tc>
        <w:tc>
          <w:tcPr>
            <w:tcW w:w="918" w:type="dxa"/>
          </w:tcPr>
          <w:p w14:paraId="4BF42D76" w14:textId="77777777" w:rsidR="0079343C" w:rsidRDefault="00AC6073">
            <w:pPr>
              <w:pStyle w:val="CellColumn"/>
            </w:pPr>
            <w:r>
              <w:rPr>
                <w:rFonts w:cs="Times New Roman"/>
              </w:rPr>
              <w:t>11</w:t>
            </w:r>
          </w:p>
        </w:tc>
      </w:tr>
      <w:tr w:rsidR="0079343C" w14:paraId="4315F97A" w14:textId="77777777">
        <w:trPr>
          <w:jc w:val="center"/>
        </w:trPr>
        <w:tc>
          <w:tcPr>
            <w:tcW w:w="2245" w:type="dxa"/>
          </w:tcPr>
          <w:p w14:paraId="78E6C858" w14:textId="77777777" w:rsidR="0079343C" w:rsidRDefault="00AC6073">
            <w:pPr>
              <w:pStyle w:val="CellColumn"/>
            </w:pPr>
            <w:r>
              <w:rPr>
                <w:rFonts w:cs="Times New Roman"/>
              </w:rPr>
              <w:t>Broj organiziranih stručnih i tematskih predavanja i znanstvenih skupova.</w:t>
            </w:r>
          </w:p>
        </w:tc>
        <w:tc>
          <w:tcPr>
            <w:tcW w:w="2245" w:type="dxa"/>
          </w:tcPr>
          <w:p w14:paraId="48A0D5EC" w14:textId="77777777" w:rsidR="0079343C" w:rsidRDefault="00AC6073">
            <w:pPr>
              <w:pStyle w:val="CellColumn"/>
            </w:pPr>
            <w:r>
              <w:rPr>
                <w:rFonts w:cs="Times New Roman"/>
              </w:rPr>
              <w:t>Kroz organizaciju znanstvenih i stručnih predavanja i skupova pridonosi se boljem prezentiranju znanstvenog rada</w:t>
            </w:r>
          </w:p>
        </w:tc>
        <w:tc>
          <w:tcPr>
            <w:tcW w:w="918" w:type="dxa"/>
          </w:tcPr>
          <w:p w14:paraId="5D3BA59C" w14:textId="77777777" w:rsidR="0079343C" w:rsidRDefault="00AC6073">
            <w:pPr>
              <w:pStyle w:val="CellColumn"/>
            </w:pPr>
            <w:r>
              <w:rPr>
                <w:rFonts w:cs="Times New Roman"/>
              </w:rPr>
              <w:t>broj</w:t>
            </w:r>
          </w:p>
        </w:tc>
        <w:tc>
          <w:tcPr>
            <w:tcW w:w="918" w:type="dxa"/>
          </w:tcPr>
          <w:p w14:paraId="544D3A92" w14:textId="77777777" w:rsidR="0079343C" w:rsidRDefault="00AC6073">
            <w:pPr>
              <w:pStyle w:val="CellColumn"/>
            </w:pPr>
            <w:r>
              <w:rPr>
                <w:rFonts w:cs="Times New Roman"/>
              </w:rPr>
              <w:t>11</w:t>
            </w:r>
          </w:p>
        </w:tc>
        <w:tc>
          <w:tcPr>
            <w:tcW w:w="918" w:type="dxa"/>
          </w:tcPr>
          <w:p w14:paraId="31CCD845" w14:textId="77777777" w:rsidR="0079343C" w:rsidRDefault="00AC6073">
            <w:pPr>
              <w:pStyle w:val="CellColumn"/>
            </w:pPr>
            <w:r>
              <w:rPr>
                <w:rFonts w:cs="Times New Roman"/>
              </w:rPr>
              <w:t>HAZU</w:t>
            </w:r>
          </w:p>
        </w:tc>
        <w:tc>
          <w:tcPr>
            <w:tcW w:w="918" w:type="dxa"/>
          </w:tcPr>
          <w:p w14:paraId="1A9191C1" w14:textId="77777777" w:rsidR="0079343C" w:rsidRDefault="00AC6073">
            <w:pPr>
              <w:pStyle w:val="CellColumn"/>
            </w:pPr>
            <w:r>
              <w:rPr>
                <w:rFonts w:cs="Times New Roman"/>
              </w:rPr>
              <w:t>11</w:t>
            </w:r>
          </w:p>
        </w:tc>
        <w:tc>
          <w:tcPr>
            <w:tcW w:w="918" w:type="dxa"/>
          </w:tcPr>
          <w:p w14:paraId="5D9165EA" w14:textId="77777777" w:rsidR="0079343C" w:rsidRDefault="00AC6073">
            <w:pPr>
              <w:pStyle w:val="CellColumn"/>
            </w:pPr>
            <w:r>
              <w:rPr>
                <w:rFonts w:cs="Times New Roman"/>
              </w:rPr>
              <w:t>11</w:t>
            </w:r>
          </w:p>
        </w:tc>
        <w:tc>
          <w:tcPr>
            <w:tcW w:w="918" w:type="dxa"/>
          </w:tcPr>
          <w:p w14:paraId="2DFFA2D1" w14:textId="77777777" w:rsidR="0079343C" w:rsidRDefault="00AC6073">
            <w:pPr>
              <w:pStyle w:val="CellColumn"/>
            </w:pPr>
            <w:r>
              <w:rPr>
                <w:rFonts w:cs="Times New Roman"/>
              </w:rPr>
              <w:t>12</w:t>
            </w:r>
          </w:p>
        </w:tc>
      </w:tr>
    </w:tbl>
    <w:p w14:paraId="3D109716" w14:textId="77777777" w:rsidR="0079343C" w:rsidRDefault="0079343C">
      <w:pPr>
        <w:jc w:val="left"/>
      </w:pPr>
    </w:p>
    <w:p w14:paraId="4080F1B2" w14:textId="77777777" w:rsidR="0079343C" w:rsidRDefault="00AC6073">
      <w:pPr>
        <w:pStyle w:val="Naslov4"/>
      </w:pPr>
      <w:r>
        <w:lastRenderedPageBreak/>
        <w:t>A586049 PROVOĐENJE ZNANSTVENIH PROJEKATA SREDSTVIMA HRVATSKE ZAKLADE ZA ZNANOST - OSTALI IZVORI FINANCIRANJA</w:t>
      </w:r>
    </w:p>
    <w:p w14:paraId="2DC5172D" w14:textId="77777777" w:rsidR="0079343C" w:rsidRDefault="00AC6073">
      <w:pPr>
        <w:pStyle w:val="Naslov8"/>
        <w:jc w:val="left"/>
      </w:pPr>
      <w:r>
        <w:t>Zakonske i druge pravne osnove</w:t>
      </w:r>
    </w:p>
    <w:p w14:paraId="7D16E732" w14:textId="77777777" w:rsidR="0079343C" w:rsidRDefault="00AC6073">
      <w:pPr>
        <w:pStyle w:val="Normal5"/>
      </w:pPr>
      <w:r>
        <w:t>Djelatnost Hrvatske akademije znanosti i umjetnosti utvrđena je Zakonom o Hrvatskoj akademiji znanosti i umjetnosti  i Statutom Hrvatske akademije znanosti i umjetnosti.</w:t>
      </w:r>
    </w:p>
    <w:tbl>
      <w:tblPr>
        <w:tblStyle w:val="StilTablice"/>
        <w:tblW w:w="10206" w:type="dxa"/>
        <w:jc w:val="center"/>
        <w:tblLook w:val="04A0" w:firstRow="1" w:lastRow="0" w:firstColumn="1" w:lastColumn="0" w:noHBand="0" w:noVBand="1"/>
      </w:tblPr>
      <w:tblGrid>
        <w:gridCol w:w="1570"/>
        <w:gridCol w:w="1547"/>
        <w:gridCol w:w="1538"/>
        <w:gridCol w:w="1527"/>
        <w:gridCol w:w="1527"/>
        <w:gridCol w:w="1527"/>
        <w:gridCol w:w="970"/>
      </w:tblGrid>
      <w:tr w:rsidR="0079343C" w14:paraId="5D7B308B" w14:textId="77777777">
        <w:trPr>
          <w:jc w:val="center"/>
        </w:trPr>
        <w:tc>
          <w:tcPr>
            <w:tcW w:w="1530" w:type="dxa"/>
            <w:shd w:val="clear" w:color="auto" w:fill="B5C0D8"/>
          </w:tcPr>
          <w:p w14:paraId="72B05ECC" w14:textId="77777777" w:rsidR="0079343C" w:rsidRDefault="00AC6073">
            <w:pPr>
              <w:pStyle w:val="CellHeader"/>
            </w:pPr>
            <w:r>
              <w:rPr>
                <w:rFonts w:cs="Times New Roman"/>
              </w:rPr>
              <w:t>Naziv aktivnosti</w:t>
            </w:r>
          </w:p>
        </w:tc>
        <w:tc>
          <w:tcPr>
            <w:tcW w:w="1632" w:type="dxa"/>
            <w:shd w:val="clear" w:color="auto" w:fill="B5C0D8"/>
          </w:tcPr>
          <w:p w14:paraId="7331BF34" w14:textId="77777777" w:rsidR="0079343C" w:rsidRDefault="00AC6073">
            <w:pPr>
              <w:pStyle w:val="CellHeader"/>
            </w:pPr>
            <w:r>
              <w:rPr>
                <w:rFonts w:cs="Times New Roman"/>
              </w:rPr>
              <w:t>Izvršenje 2024. (eur)</w:t>
            </w:r>
          </w:p>
        </w:tc>
        <w:tc>
          <w:tcPr>
            <w:tcW w:w="1632" w:type="dxa"/>
            <w:shd w:val="clear" w:color="auto" w:fill="B5C0D8"/>
          </w:tcPr>
          <w:p w14:paraId="56811AE9" w14:textId="77777777" w:rsidR="0079343C" w:rsidRDefault="00AC6073">
            <w:pPr>
              <w:pStyle w:val="CellHeader"/>
            </w:pPr>
            <w:r>
              <w:rPr>
                <w:rFonts w:cs="Times New Roman"/>
              </w:rPr>
              <w:t>Plan 2025. (eur)</w:t>
            </w:r>
          </w:p>
        </w:tc>
        <w:tc>
          <w:tcPr>
            <w:tcW w:w="1632" w:type="dxa"/>
            <w:shd w:val="clear" w:color="auto" w:fill="B5C0D8"/>
          </w:tcPr>
          <w:p w14:paraId="31F24193" w14:textId="77777777" w:rsidR="0079343C" w:rsidRDefault="00AC6073">
            <w:pPr>
              <w:pStyle w:val="CellHeader"/>
            </w:pPr>
            <w:r>
              <w:rPr>
                <w:rFonts w:cs="Times New Roman"/>
              </w:rPr>
              <w:t>Plan 2026. (eur)</w:t>
            </w:r>
          </w:p>
        </w:tc>
        <w:tc>
          <w:tcPr>
            <w:tcW w:w="1632" w:type="dxa"/>
            <w:shd w:val="clear" w:color="auto" w:fill="B5C0D8"/>
          </w:tcPr>
          <w:p w14:paraId="35CA7194" w14:textId="77777777" w:rsidR="0079343C" w:rsidRDefault="00AC6073">
            <w:pPr>
              <w:pStyle w:val="CellHeader"/>
            </w:pPr>
            <w:r>
              <w:rPr>
                <w:rFonts w:cs="Times New Roman"/>
              </w:rPr>
              <w:t>Plan 2027. (eur)</w:t>
            </w:r>
          </w:p>
        </w:tc>
        <w:tc>
          <w:tcPr>
            <w:tcW w:w="1632" w:type="dxa"/>
            <w:shd w:val="clear" w:color="auto" w:fill="B5C0D8"/>
          </w:tcPr>
          <w:p w14:paraId="3274180D" w14:textId="77777777" w:rsidR="0079343C" w:rsidRDefault="00AC6073">
            <w:pPr>
              <w:pStyle w:val="CellHeader"/>
            </w:pPr>
            <w:r>
              <w:rPr>
                <w:rFonts w:cs="Times New Roman"/>
              </w:rPr>
              <w:t>Plan 2028. (eur)</w:t>
            </w:r>
          </w:p>
        </w:tc>
        <w:tc>
          <w:tcPr>
            <w:tcW w:w="510" w:type="dxa"/>
            <w:shd w:val="clear" w:color="auto" w:fill="B5C0D8"/>
          </w:tcPr>
          <w:p w14:paraId="2ACB8A08" w14:textId="77777777" w:rsidR="0079343C" w:rsidRDefault="00AC6073">
            <w:pPr>
              <w:pStyle w:val="CellHeader"/>
            </w:pPr>
            <w:r>
              <w:rPr>
                <w:rFonts w:cs="Times New Roman"/>
              </w:rPr>
              <w:t>Indeks 2026/2025</w:t>
            </w:r>
          </w:p>
        </w:tc>
      </w:tr>
      <w:tr w:rsidR="0079343C" w14:paraId="5213BD90" w14:textId="77777777">
        <w:trPr>
          <w:jc w:val="center"/>
        </w:trPr>
        <w:tc>
          <w:tcPr>
            <w:tcW w:w="1530" w:type="dxa"/>
          </w:tcPr>
          <w:p w14:paraId="5A0223F4" w14:textId="77777777" w:rsidR="0079343C" w:rsidRDefault="00AC6073">
            <w:pPr>
              <w:pStyle w:val="CellColumn"/>
            </w:pPr>
            <w:r>
              <w:rPr>
                <w:rFonts w:cs="Times New Roman"/>
              </w:rPr>
              <w:t>A586049-PROVOĐENJE ZNANSTVENIH PROJEKATA SREDSTVIMA HRVATSKE ZAKLADE ZA ZNANOST - OSTALI IZVORI FINANCIRANJA</w:t>
            </w:r>
          </w:p>
        </w:tc>
        <w:tc>
          <w:tcPr>
            <w:tcW w:w="1632" w:type="dxa"/>
          </w:tcPr>
          <w:p w14:paraId="1F2A3138" w14:textId="77777777" w:rsidR="0079343C" w:rsidRDefault="00AC6073">
            <w:pPr>
              <w:pStyle w:val="CellColumn"/>
            </w:pPr>
            <w:r>
              <w:rPr>
                <w:rFonts w:cs="Times New Roman"/>
              </w:rPr>
              <w:t>146.732</w:t>
            </w:r>
          </w:p>
        </w:tc>
        <w:tc>
          <w:tcPr>
            <w:tcW w:w="1632" w:type="dxa"/>
          </w:tcPr>
          <w:p w14:paraId="30AEE233" w14:textId="77777777" w:rsidR="0079343C" w:rsidRDefault="00AC6073">
            <w:pPr>
              <w:pStyle w:val="CellColumn"/>
            </w:pPr>
            <w:r>
              <w:rPr>
                <w:rFonts w:cs="Times New Roman"/>
              </w:rPr>
              <w:t>179.500</w:t>
            </w:r>
          </w:p>
        </w:tc>
        <w:tc>
          <w:tcPr>
            <w:tcW w:w="1632" w:type="dxa"/>
          </w:tcPr>
          <w:p w14:paraId="4028827D" w14:textId="77777777" w:rsidR="0079343C" w:rsidRDefault="00AC6073">
            <w:pPr>
              <w:pStyle w:val="CellColumn"/>
            </w:pPr>
            <w:r>
              <w:rPr>
                <w:rFonts w:cs="Times New Roman"/>
              </w:rPr>
              <w:t>73.275</w:t>
            </w:r>
          </w:p>
        </w:tc>
        <w:tc>
          <w:tcPr>
            <w:tcW w:w="1632" w:type="dxa"/>
          </w:tcPr>
          <w:p w14:paraId="6D22C595" w14:textId="77777777" w:rsidR="0079343C" w:rsidRDefault="00AC6073">
            <w:pPr>
              <w:pStyle w:val="CellColumn"/>
            </w:pPr>
            <w:r>
              <w:rPr>
                <w:rFonts w:cs="Times New Roman"/>
              </w:rPr>
              <w:t>34.290</w:t>
            </w:r>
          </w:p>
        </w:tc>
        <w:tc>
          <w:tcPr>
            <w:tcW w:w="1632" w:type="dxa"/>
          </w:tcPr>
          <w:p w14:paraId="6A02CC9A" w14:textId="77777777" w:rsidR="0079343C" w:rsidRDefault="00AC6073">
            <w:pPr>
              <w:pStyle w:val="CellColumn"/>
            </w:pPr>
            <w:r>
              <w:rPr>
                <w:rFonts w:cs="Times New Roman"/>
              </w:rPr>
              <w:t>11.430</w:t>
            </w:r>
          </w:p>
        </w:tc>
        <w:tc>
          <w:tcPr>
            <w:tcW w:w="510" w:type="dxa"/>
          </w:tcPr>
          <w:p w14:paraId="08702A4F" w14:textId="77777777" w:rsidR="0079343C" w:rsidRDefault="00AC6073">
            <w:pPr>
              <w:pStyle w:val="CellColumn"/>
            </w:pPr>
            <w:r>
              <w:rPr>
                <w:rFonts w:cs="Times New Roman"/>
              </w:rPr>
              <w:t>40,8</w:t>
            </w:r>
          </w:p>
        </w:tc>
      </w:tr>
    </w:tbl>
    <w:p w14:paraId="5A5C253D" w14:textId="77777777" w:rsidR="0079343C" w:rsidRDefault="0079343C">
      <w:pPr>
        <w:jc w:val="left"/>
      </w:pPr>
    </w:p>
    <w:p w14:paraId="1C0D6C87" w14:textId="77777777" w:rsidR="0079343C" w:rsidRDefault="00AC6073">
      <w:r>
        <w:t xml:space="preserve">Znanstveno istraživačke jedinice HAZU prijavljuju svoje projekte kod Hrvatske zaklade za znanost koja nakon ocjene prijavljenog projekta odobrava financijsku potporu za provođenje projekta. Znanstveno istraživački projekti koji se provode sredstvima HRZZ u pravilu traju od dvije do četiri godine. </w:t>
      </w:r>
    </w:p>
    <w:p w14:paraId="4A0948F0" w14:textId="77777777" w:rsidR="0079343C" w:rsidRDefault="00AC6073">
      <w:r>
        <w:t xml:space="preserve">Za svaki projekt voditelj projekta dužan je izraditi svoj Financijski plan koji se onda odobrava od strane HRZZ i temeljem toga se provodi realizacija. </w:t>
      </w:r>
    </w:p>
    <w:p w14:paraId="61400D7B" w14:textId="77777777" w:rsidR="0079343C" w:rsidRDefault="00AC6073">
      <w:r>
        <w:t xml:space="preserve">Sredstva znanstvenih projekata u najvećoj mjeri koriste se za pokriće troškova znanstveno istraživačkih aktivnosti u Arhivima u zemlji i inozemstvu (to uključuje troškove prijevoza, smještaja i dnevnice kao i troškove kopiranja arhivske građe), za organizaciju radionica u okviru realizacije projekta, te u manjoj mjeri nabavku opreme potrebne za rad na projektu, sudjelovanje na znanstvenim skupovima i nabavku stručne literature. </w:t>
      </w:r>
    </w:p>
    <w:p w14:paraId="71520FE8" w14:textId="77777777" w:rsidR="0079343C" w:rsidRDefault="00AC6073">
      <w:r>
        <w:t xml:space="preserve"> </w:t>
      </w:r>
    </w:p>
    <w:p w14:paraId="74392A85" w14:textId="77777777" w:rsidR="0079343C" w:rsidRDefault="00AC6073">
      <w:r>
        <w:t xml:space="preserve">Osim istraživačkih projekata sredstvima Hrvatske zaklade za znanost financiraju se i projekti u okviru „Plana razvoja karijere doktoranda. </w:t>
      </w:r>
    </w:p>
    <w:p w14:paraId="5021183E" w14:textId="77777777" w:rsidR="0079343C" w:rsidRDefault="00AC6073">
      <w:r>
        <w:t>Unutar tih projekata HRZZ dozvoljava zapošljavanje doktoranda ili post doktoranda na određeno vrijeme i na određenom projektu, a troškovi plaće i ostalih materijalnih prava isplaćuju se na teret HRZZ. Osim tih troškova kod takvih projekata najčešći trošak i je i plaćanje školarine.</w:t>
      </w:r>
    </w:p>
    <w:p w14:paraId="20ABD9F8" w14:textId="77777777" w:rsidR="0079343C" w:rsidRDefault="00AC6073">
      <w:pPr>
        <w:pStyle w:val="Naslov8"/>
        <w:jc w:val="left"/>
      </w:pPr>
      <w:r>
        <w:t>Pokazatelji rezultata</w:t>
      </w:r>
    </w:p>
    <w:tbl>
      <w:tblPr>
        <w:tblStyle w:val="StilTablice"/>
        <w:tblW w:w="10206" w:type="dxa"/>
        <w:jc w:val="center"/>
        <w:tblLook w:val="04A0" w:firstRow="1" w:lastRow="0" w:firstColumn="1" w:lastColumn="0" w:noHBand="0" w:noVBand="1"/>
      </w:tblPr>
      <w:tblGrid>
        <w:gridCol w:w="1901"/>
        <w:gridCol w:w="1928"/>
        <w:gridCol w:w="1815"/>
        <w:gridCol w:w="917"/>
        <w:gridCol w:w="894"/>
        <w:gridCol w:w="917"/>
        <w:gridCol w:w="917"/>
        <w:gridCol w:w="917"/>
      </w:tblGrid>
      <w:tr w:rsidR="0079343C" w14:paraId="1F3A5708" w14:textId="77777777">
        <w:trPr>
          <w:jc w:val="center"/>
        </w:trPr>
        <w:tc>
          <w:tcPr>
            <w:tcW w:w="2245" w:type="dxa"/>
            <w:shd w:val="clear" w:color="auto" w:fill="B5C0D8"/>
          </w:tcPr>
          <w:p w14:paraId="7BD5B198" w14:textId="77777777" w:rsidR="0079343C" w:rsidRDefault="00AC6073">
            <w:r>
              <w:t>Pokazatelj rezultata</w:t>
            </w:r>
          </w:p>
        </w:tc>
        <w:tc>
          <w:tcPr>
            <w:tcW w:w="2245" w:type="dxa"/>
            <w:shd w:val="clear" w:color="auto" w:fill="B5C0D8"/>
          </w:tcPr>
          <w:p w14:paraId="500AFE64" w14:textId="77777777" w:rsidR="0079343C" w:rsidRDefault="00AC6073">
            <w:pPr>
              <w:pStyle w:val="CellHeader"/>
            </w:pPr>
            <w:r>
              <w:rPr>
                <w:rFonts w:cs="Times New Roman"/>
              </w:rPr>
              <w:t>Definicija</w:t>
            </w:r>
          </w:p>
        </w:tc>
        <w:tc>
          <w:tcPr>
            <w:tcW w:w="2245" w:type="dxa"/>
            <w:shd w:val="clear" w:color="auto" w:fill="B5C0D8"/>
          </w:tcPr>
          <w:p w14:paraId="50CE2B01" w14:textId="77777777" w:rsidR="0079343C" w:rsidRDefault="00AC6073">
            <w:pPr>
              <w:pStyle w:val="CellHeader"/>
            </w:pPr>
            <w:r>
              <w:rPr>
                <w:rFonts w:cs="Times New Roman"/>
              </w:rPr>
              <w:t>Jedinica</w:t>
            </w:r>
          </w:p>
        </w:tc>
        <w:tc>
          <w:tcPr>
            <w:tcW w:w="918" w:type="dxa"/>
            <w:shd w:val="clear" w:color="auto" w:fill="B5C0D8"/>
          </w:tcPr>
          <w:p w14:paraId="105495B1" w14:textId="77777777" w:rsidR="0079343C" w:rsidRDefault="00AC6073">
            <w:pPr>
              <w:pStyle w:val="CellHeader"/>
            </w:pPr>
            <w:r>
              <w:rPr>
                <w:rFonts w:cs="Times New Roman"/>
              </w:rPr>
              <w:t>Polazna vrijednost</w:t>
            </w:r>
          </w:p>
        </w:tc>
        <w:tc>
          <w:tcPr>
            <w:tcW w:w="918" w:type="dxa"/>
            <w:shd w:val="clear" w:color="auto" w:fill="B5C0D8"/>
          </w:tcPr>
          <w:p w14:paraId="17FF4FFD" w14:textId="77777777" w:rsidR="0079343C" w:rsidRDefault="00AC6073">
            <w:pPr>
              <w:pStyle w:val="CellHeader"/>
            </w:pPr>
            <w:r>
              <w:rPr>
                <w:rFonts w:cs="Times New Roman"/>
              </w:rPr>
              <w:t>Izvor podataka</w:t>
            </w:r>
          </w:p>
        </w:tc>
        <w:tc>
          <w:tcPr>
            <w:tcW w:w="918" w:type="dxa"/>
            <w:shd w:val="clear" w:color="auto" w:fill="B5C0D8"/>
          </w:tcPr>
          <w:p w14:paraId="38AC6897" w14:textId="77777777" w:rsidR="0079343C" w:rsidRDefault="00AC6073">
            <w:pPr>
              <w:pStyle w:val="CellHeader"/>
            </w:pPr>
            <w:r>
              <w:rPr>
                <w:rFonts w:cs="Times New Roman"/>
              </w:rPr>
              <w:t>Ciljana vrijednost (2026.)</w:t>
            </w:r>
          </w:p>
        </w:tc>
        <w:tc>
          <w:tcPr>
            <w:tcW w:w="918" w:type="dxa"/>
            <w:shd w:val="clear" w:color="auto" w:fill="B5C0D8"/>
          </w:tcPr>
          <w:p w14:paraId="49352DDD" w14:textId="77777777" w:rsidR="0079343C" w:rsidRDefault="00AC6073">
            <w:pPr>
              <w:pStyle w:val="CellHeader"/>
            </w:pPr>
            <w:r>
              <w:rPr>
                <w:rFonts w:cs="Times New Roman"/>
              </w:rPr>
              <w:t>Ciljana vrijednost (2027.)</w:t>
            </w:r>
          </w:p>
        </w:tc>
        <w:tc>
          <w:tcPr>
            <w:tcW w:w="918" w:type="dxa"/>
            <w:shd w:val="clear" w:color="auto" w:fill="B5C0D8"/>
          </w:tcPr>
          <w:p w14:paraId="182D5C4B" w14:textId="77777777" w:rsidR="0079343C" w:rsidRDefault="00AC6073">
            <w:pPr>
              <w:pStyle w:val="CellHeader"/>
            </w:pPr>
            <w:r>
              <w:rPr>
                <w:rFonts w:cs="Times New Roman"/>
              </w:rPr>
              <w:t>Ciljana vrijednost (2028.)</w:t>
            </w:r>
          </w:p>
        </w:tc>
      </w:tr>
      <w:tr w:rsidR="0079343C" w14:paraId="2DB65F49" w14:textId="77777777">
        <w:trPr>
          <w:jc w:val="center"/>
        </w:trPr>
        <w:tc>
          <w:tcPr>
            <w:tcW w:w="2245" w:type="dxa"/>
          </w:tcPr>
          <w:p w14:paraId="1C2980B6" w14:textId="77777777" w:rsidR="0079343C" w:rsidRDefault="00AC6073">
            <w:pPr>
              <w:pStyle w:val="CellColumn"/>
            </w:pPr>
            <w:r>
              <w:rPr>
                <w:rFonts w:cs="Times New Roman"/>
              </w:rPr>
              <w:t>Broj znanstvenih projekata</w:t>
            </w:r>
          </w:p>
        </w:tc>
        <w:tc>
          <w:tcPr>
            <w:tcW w:w="2245" w:type="dxa"/>
          </w:tcPr>
          <w:p w14:paraId="7F3B7F6F" w14:textId="77777777" w:rsidR="0079343C" w:rsidRDefault="00AC6073">
            <w:pPr>
              <w:pStyle w:val="CellColumn"/>
            </w:pPr>
            <w:r>
              <w:rPr>
                <w:rFonts w:cs="Times New Roman"/>
              </w:rPr>
              <w:t>Znanstvenim projektima iz različitih područja znanstvene djelatnosti doprinosi se otkrivanju do sada nepoznatih činjenica iz određenog znanstvenog područja</w:t>
            </w:r>
          </w:p>
        </w:tc>
        <w:tc>
          <w:tcPr>
            <w:tcW w:w="918" w:type="dxa"/>
          </w:tcPr>
          <w:p w14:paraId="2894C3CE" w14:textId="77777777" w:rsidR="0079343C" w:rsidRDefault="00AC6073">
            <w:pPr>
              <w:pStyle w:val="CellColumn"/>
            </w:pPr>
            <w:r>
              <w:rPr>
                <w:rFonts w:cs="Times New Roman"/>
              </w:rPr>
              <w:t>Broj</w:t>
            </w:r>
          </w:p>
        </w:tc>
        <w:tc>
          <w:tcPr>
            <w:tcW w:w="918" w:type="dxa"/>
          </w:tcPr>
          <w:p w14:paraId="6E2880B0" w14:textId="77777777" w:rsidR="0079343C" w:rsidRDefault="00AC6073">
            <w:pPr>
              <w:pStyle w:val="CellColumn"/>
            </w:pPr>
            <w:r>
              <w:rPr>
                <w:rFonts w:cs="Times New Roman"/>
              </w:rPr>
              <w:t>7</w:t>
            </w:r>
          </w:p>
        </w:tc>
        <w:tc>
          <w:tcPr>
            <w:tcW w:w="918" w:type="dxa"/>
          </w:tcPr>
          <w:p w14:paraId="22DDCB63" w14:textId="77777777" w:rsidR="0079343C" w:rsidRDefault="00AC6073">
            <w:pPr>
              <w:pStyle w:val="CellColumn"/>
            </w:pPr>
            <w:r>
              <w:rPr>
                <w:rFonts w:cs="Times New Roman"/>
              </w:rPr>
              <w:t>HAZU</w:t>
            </w:r>
          </w:p>
        </w:tc>
        <w:tc>
          <w:tcPr>
            <w:tcW w:w="918" w:type="dxa"/>
          </w:tcPr>
          <w:p w14:paraId="31D05AB9" w14:textId="77777777" w:rsidR="0079343C" w:rsidRDefault="00AC6073">
            <w:pPr>
              <w:pStyle w:val="CellColumn"/>
            </w:pPr>
            <w:r>
              <w:rPr>
                <w:rFonts w:cs="Times New Roman"/>
              </w:rPr>
              <w:t>7</w:t>
            </w:r>
          </w:p>
        </w:tc>
        <w:tc>
          <w:tcPr>
            <w:tcW w:w="918" w:type="dxa"/>
          </w:tcPr>
          <w:p w14:paraId="2135492B" w14:textId="77777777" w:rsidR="0079343C" w:rsidRDefault="00AC6073">
            <w:pPr>
              <w:pStyle w:val="CellColumn"/>
            </w:pPr>
            <w:r>
              <w:rPr>
                <w:rFonts w:cs="Times New Roman"/>
              </w:rPr>
              <w:t>7</w:t>
            </w:r>
          </w:p>
        </w:tc>
        <w:tc>
          <w:tcPr>
            <w:tcW w:w="918" w:type="dxa"/>
          </w:tcPr>
          <w:p w14:paraId="1444C7EC" w14:textId="77777777" w:rsidR="0079343C" w:rsidRDefault="00AC6073">
            <w:pPr>
              <w:pStyle w:val="CellColumn"/>
            </w:pPr>
            <w:r>
              <w:rPr>
                <w:rFonts w:cs="Times New Roman"/>
              </w:rPr>
              <w:t>7</w:t>
            </w:r>
          </w:p>
        </w:tc>
      </w:tr>
    </w:tbl>
    <w:p w14:paraId="48722FFD" w14:textId="77777777" w:rsidR="0079343C" w:rsidRDefault="0079343C">
      <w:pPr>
        <w:jc w:val="left"/>
      </w:pPr>
    </w:p>
    <w:p w14:paraId="5FA7C6CA" w14:textId="77777777" w:rsidR="0079343C" w:rsidRDefault="00AC6073">
      <w:pPr>
        <w:pStyle w:val="Naslov4"/>
      </w:pPr>
      <w:r>
        <w:lastRenderedPageBreak/>
        <w:t>A586050 DIGITALIZACIJA ARHIVSKE GRAĐE HAZU - OSTALI IZVORI FINANCIRANJA</w:t>
      </w:r>
    </w:p>
    <w:p w14:paraId="428210F8" w14:textId="77777777" w:rsidR="0079343C" w:rsidRDefault="00AC6073">
      <w:pPr>
        <w:pStyle w:val="Naslov8"/>
        <w:jc w:val="left"/>
      </w:pPr>
      <w:r>
        <w:t>Zakonske i druge pravne osnove</w:t>
      </w:r>
    </w:p>
    <w:p w14:paraId="12D1CEEA" w14:textId="77777777" w:rsidR="0079343C" w:rsidRDefault="00AC6073">
      <w:pPr>
        <w:pStyle w:val="Normal5"/>
      </w:pPr>
      <w:r>
        <w:t>Djelatnost Hrvatske akademije znanosti i umjetnosti utvrđena je Zakonom o Hrvatskoj akademiji znanosti i umjetnosti  i Statutom Hrvatske akademije znanosti i umjetnosti.</w:t>
      </w:r>
    </w:p>
    <w:tbl>
      <w:tblPr>
        <w:tblStyle w:val="StilTablice"/>
        <w:tblW w:w="10206" w:type="dxa"/>
        <w:jc w:val="center"/>
        <w:tblLook w:val="04A0" w:firstRow="1" w:lastRow="0" w:firstColumn="1" w:lastColumn="0" w:noHBand="0" w:noVBand="1"/>
      </w:tblPr>
      <w:tblGrid>
        <w:gridCol w:w="1681"/>
        <w:gridCol w:w="1535"/>
        <w:gridCol w:w="1514"/>
        <w:gridCol w:w="1502"/>
        <w:gridCol w:w="1502"/>
        <w:gridCol w:w="1502"/>
        <w:gridCol w:w="970"/>
      </w:tblGrid>
      <w:tr w:rsidR="0079343C" w14:paraId="143A68A6" w14:textId="77777777">
        <w:trPr>
          <w:jc w:val="center"/>
        </w:trPr>
        <w:tc>
          <w:tcPr>
            <w:tcW w:w="1530" w:type="dxa"/>
            <w:shd w:val="clear" w:color="auto" w:fill="B5C0D8"/>
          </w:tcPr>
          <w:p w14:paraId="15FBB22A" w14:textId="77777777" w:rsidR="0079343C" w:rsidRDefault="00AC6073">
            <w:pPr>
              <w:pStyle w:val="CellHeader"/>
            </w:pPr>
            <w:r>
              <w:rPr>
                <w:rFonts w:cs="Times New Roman"/>
              </w:rPr>
              <w:t>Naziv aktivnosti</w:t>
            </w:r>
          </w:p>
        </w:tc>
        <w:tc>
          <w:tcPr>
            <w:tcW w:w="1632" w:type="dxa"/>
            <w:shd w:val="clear" w:color="auto" w:fill="B5C0D8"/>
          </w:tcPr>
          <w:p w14:paraId="73EEAFD9" w14:textId="77777777" w:rsidR="0079343C" w:rsidRDefault="00AC6073">
            <w:pPr>
              <w:pStyle w:val="CellHeader"/>
            </w:pPr>
            <w:r>
              <w:rPr>
                <w:rFonts w:cs="Times New Roman"/>
              </w:rPr>
              <w:t>Izvršenje 2024. (eur)</w:t>
            </w:r>
          </w:p>
        </w:tc>
        <w:tc>
          <w:tcPr>
            <w:tcW w:w="1632" w:type="dxa"/>
            <w:shd w:val="clear" w:color="auto" w:fill="B5C0D8"/>
          </w:tcPr>
          <w:p w14:paraId="26DD19AF" w14:textId="77777777" w:rsidR="0079343C" w:rsidRDefault="00AC6073">
            <w:pPr>
              <w:pStyle w:val="CellHeader"/>
            </w:pPr>
            <w:r>
              <w:rPr>
                <w:rFonts w:cs="Times New Roman"/>
              </w:rPr>
              <w:t>Plan 2025. (eur)</w:t>
            </w:r>
          </w:p>
        </w:tc>
        <w:tc>
          <w:tcPr>
            <w:tcW w:w="1632" w:type="dxa"/>
            <w:shd w:val="clear" w:color="auto" w:fill="B5C0D8"/>
          </w:tcPr>
          <w:p w14:paraId="0B2F202D" w14:textId="77777777" w:rsidR="0079343C" w:rsidRDefault="00AC6073">
            <w:pPr>
              <w:pStyle w:val="CellHeader"/>
            </w:pPr>
            <w:r>
              <w:rPr>
                <w:rFonts w:cs="Times New Roman"/>
              </w:rPr>
              <w:t>Plan 2026. (eur)</w:t>
            </w:r>
          </w:p>
        </w:tc>
        <w:tc>
          <w:tcPr>
            <w:tcW w:w="1632" w:type="dxa"/>
            <w:shd w:val="clear" w:color="auto" w:fill="B5C0D8"/>
          </w:tcPr>
          <w:p w14:paraId="29F20A68" w14:textId="77777777" w:rsidR="0079343C" w:rsidRDefault="00AC6073">
            <w:pPr>
              <w:pStyle w:val="CellHeader"/>
            </w:pPr>
            <w:r>
              <w:rPr>
                <w:rFonts w:cs="Times New Roman"/>
              </w:rPr>
              <w:t>Plan 2027. (eur)</w:t>
            </w:r>
          </w:p>
        </w:tc>
        <w:tc>
          <w:tcPr>
            <w:tcW w:w="1632" w:type="dxa"/>
            <w:shd w:val="clear" w:color="auto" w:fill="B5C0D8"/>
          </w:tcPr>
          <w:p w14:paraId="45860A21" w14:textId="77777777" w:rsidR="0079343C" w:rsidRDefault="00AC6073">
            <w:pPr>
              <w:pStyle w:val="CellHeader"/>
            </w:pPr>
            <w:r>
              <w:rPr>
                <w:rFonts w:cs="Times New Roman"/>
              </w:rPr>
              <w:t>Plan 2028. (eur)</w:t>
            </w:r>
          </w:p>
        </w:tc>
        <w:tc>
          <w:tcPr>
            <w:tcW w:w="510" w:type="dxa"/>
            <w:shd w:val="clear" w:color="auto" w:fill="B5C0D8"/>
          </w:tcPr>
          <w:p w14:paraId="423F5F5E" w14:textId="77777777" w:rsidR="0079343C" w:rsidRDefault="00AC6073">
            <w:pPr>
              <w:pStyle w:val="CellHeader"/>
            </w:pPr>
            <w:r>
              <w:rPr>
                <w:rFonts w:cs="Times New Roman"/>
              </w:rPr>
              <w:t>Indeks 2026/2025</w:t>
            </w:r>
          </w:p>
        </w:tc>
      </w:tr>
      <w:tr w:rsidR="0079343C" w14:paraId="72B3AD6F" w14:textId="77777777">
        <w:trPr>
          <w:jc w:val="center"/>
        </w:trPr>
        <w:tc>
          <w:tcPr>
            <w:tcW w:w="1530" w:type="dxa"/>
          </w:tcPr>
          <w:p w14:paraId="1FCD776E" w14:textId="77777777" w:rsidR="0079343C" w:rsidRDefault="00AC6073">
            <w:pPr>
              <w:pStyle w:val="CellColumn"/>
            </w:pPr>
            <w:r>
              <w:rPr>
                <w:rFonts w:cs="Times New Roman"/>
              </w:rPr>
              <w:t>A586050-DIGITALIZACIJA ARHIVSKE GRAĐE HAZU - OSTALI IZVORI FINANCIRANJA</w:t>
            </w:r>
          </w:p>
        </w:tc>
        <w:tc>
          <w:tcPr>
            <w:tcW w:w="1632" w:type="dxa"/>
          </w:tcPr>
          <w:p w14:paraId="286B899C" w14:textId="77777777" w:rsidR="0079343C" w:rsidRDefault="00AC6073">
            <w:pPr>
              <w:pStyle w:val="CellColumn"/>
            </w:pPr>
            <w:r>
              <w:rPr>
                <w:rFonts w:cs="Times New Roman"/>
              </w:rPr>
              <w:t>00</w:t>
            </w:r>
          </w:p>
        </w:tc>
        <w:tc>
          <w:tcPr>
            <w:tcW w:w="1632" w:type="dxa"/>
          </w:tcPr>
          <w:p w14:paraId="408AE68F" w14:textId="77777777" w:rsidR="0079343C" w:rsidRDefault="00AC6073">
            <w:pPr>
              <w:pStyle w:val="CellColumn"/>
            </w:pPr>
            <w:r>
              <w:rPr>
                <w:rFonts w:cs="Times New Roman"/>
              </w:rPr>
              <w:t>16.500</w:t>
            </w:r>
          </w:p>
        </w:tc>
        <w:tc>
          <w:tcPr>
            <w:tcW w:w="1632" w:type="dxa"/>
          </w:tcPr>
          <w:p w14:paraId="2BBBE154" w14:textId="77777777" w:rsidR="0079343C" w:rsidRDefault="00AC6073">
            <w:pPr>
              <w:pStyle w:val="CellColumn"/>
            </w:pPr>
            <w:r>
              <w:rPr>
                <w:rFonts w:cs="Times New Roman"/>
              </w:rPr>
              <w:t>5.800</w:t>
            </w:r>
          </w:p>
        </w:tc>
        <w:tc>
          <w:tcPr>
            <w:tcW w:w="1632" w:type="dxa"/>
          </w:tcPr>
          <w:p w14:paraId="61C02423" w14:textId="77777777" w:rsidR="0079343C" w:rsidRDefault="00AC6073">
            <w:pPr>
              <w:pStyle w:val="CellColumn"/>
            </w:pPr>
            <w:r>
              <w:rPr>
                <w:rFonts w:cs="Times New Roman"/>
              </w:rPr>
              <w:t>5.800</w:t>
            </w:r>
          </w:p>
        </w:tc>
        <w:tc>
          <w:tcPr>
            <w:tcW w:w="1632" w:type="dxa"/>
          </w:tcPr>
          <w:p w14:paraId="23373DA4" w14:textId="77777777" w:rsidR="0079343C" w:rsidRDefault="00AC6073">
            <w:pPr>
              <w:pStyle w:val="CellColumn"/>
            </w:pPr>
            <w:r>
              <w:rPr>
                <w:rFonts w:cs="Times New Roman"/>
              </w:rPr>
              <w:t>5.800</w:t>
            </w:r>
          </w:p>
        </w:tc>
        <w:tc>
          <w:tcPr>
            <w:tcW w:w="510" w:type="dxa"/>
          </w:tcPr>
          <w:p w14:paraId="194477C6" w14:textId="77777777" w:rsidR="0079343C" w:rsidRDefault="00AC6073">
            <w:pPr>
              <w:pStyle w:val="CellColumn"/>
            </w:pPr>
            <w:r>
              <w:rPr>
                <w:rFonts w:cs="Times New Roman"/>
              </w:rPr>
              <w:t>35,2</w:t>
            </w:r>
          </w:p>
        </w:tc>
      </w:tr>
    </w:tbl>
    <w:p w14:paraId="7211789A" w14:textId="77777777" w:rsidR="0079343C" w:rsidRDefault="0079343C">
      <w:pPr>
        <w:jc w:val="left"/>
      </w:pPr>
    </w:p>
    <w:p w14:paraId="234CA0C3" w14:textId="77777777" w:rsidR="0079343C" w:rsidRDefault="00AC6073">
      <w:r>
        <w:t xml:space="preserve">Digitalizacija arhivske građe HAZU višegodišnji je projekt koji je započeo još 2009. godine sredstvima Akademije i sredstvima potpore od strane Ministarstva kulture i gradskog Ureda za kulturu grada Zagreba.  </w:t>
      </w:r>
    </w:p>
    <w:p w14:paraId="4DC01335" w14:textId="77777777" w:rsidR="0079343C" w:rsidRDefault="00AC6073">
      <w:r>
        <w:t xml:space="preserve">Tijekom trogodišnjeg razdoblja planirana sredstva za digitalizaciju osiguravanju se iz dva izvora financiranja i to izvor 52 Pomoći i izvor 61 donacije.   </w:t>
      </w:r>
    </w:p>
    <w:p w14:paraId="5CADC533" w14:textId="77777777" w:rsidR="0079343C" w:rsidRDefault="00AC6073">
      <w:r>
        <w:t xml:space="preserve">Digitalna zbirka Hrvatske akademije znanosti i umjetnosti osnovana je kako bi djelovala kao jedinstven digitalni repozitorij koji će na jednom mrežnom mjestu predstaviti Akademijine znanstvene i umjetničke zbirke (Akademijina monografska izdanja, časopisi, nakladnički nizovi, rijetke i stare knjige, zbirke kataloga likovnih izložbi i slično) te im omogućiti slobodan mrežni pristup i  suvremen standardiziran razvoj tehničke podrške.    </w:t>
      </w:r>
    </w:p>
    <w:p w14:paraId="1173136A" w14:textId="77777777" w:rsidR="0079343C" w:rsidRDefault="00AC6073">
      <w:r>
        <w:t xml:space="preserve">Knjižnica HAZU se je u veljači 2013. godine zajedno s još 32 srodne institucije uključila u projekt "eCloud" - Europeana Cloud, čime je ostvarena mogućnost da se digitalna zbirka HAZU uključi u najveću europsku digitalnu knjižnicu.    </w:t>
      </w:r>
    </w:p>
    <w:p w14:paraId="06BC93D7" w14:textId="77777777" w:rsidR="0079343C" w:rsidRDefault="00AC6073">
      <w:r>
        <w:t xml:space="preserve">Tijekom razdoblja i nadalje će se raditi u okviru raspoloživih sredstava na nastavku projekta digitalizacije te održavanju postojećeg digitalnog repozitorija. </w:t>
      </w:r>
    </w:p>
    <w:p w14:paraId="0B8059C7" w14:textId="77777777" w:rsidR="0079343C" w:rsidRDefault="00AC6073">
      <w:r>
        <w:t xml:space="preserve"> </w:t>
      </w:r>
    </w:p>
    <w:p w14:paraId="5600E362" w14:textId="77777777" w:rsidR="0079343C" w:rsidRDefault="00AC6073">
      <w:r>
        <w:t xml:space="preserve">DiZbi.HAZU trenutno uključuje građu u sljedećim izvornim formatima: knjige, časopisi, kazališne cedulje, rukopisi, mikrofilmovi, note, fotografije, sadreni odljevi, medalje i plakate, umjetničke slike, arhitektonski nacrti i modeli, video. </w:t>
      </w:r>
    </w:p>
    <w:p w14:paraId="7B201A5D" w14:textId="77777777" w:rsidR="0079343C" w:rsidRDefault="00AC6073">
      <w:r>
        <w:t xml:space="preserve"> </w:t>
      </w:r>
    </w:p>
    <w:p w14:paraId="19A053FB" w14:textId="77777777" w:rsidR="0079343C" w:rsidRDefault="00AC6073">
      <w:r>
        <w:t xml:space="preserve">24.003 jedinica dostupno je u Europeani. </w:t>
      </w:r>
    </w:p>
    <w:p w14:paraId="36C270C4" w14:textId="77777777" w:rsidR="0079343C" w:rsidRDefault="00AC6073">
      <w:r>
        <w:t xml:space="preserve"> </w:t>
      </w:r>
    </w:p>
    <w:p w14:paraId="5C6CEBF7" w14:textId="77777777" w:rsidR="0079343C" w:rsidRDefault="00AC6073">
      <w:r>
        <w:t xml:space="preserve">Digitalizacijom obuhvaćeno je  14 Akademijinih istraživačkih i muzejsko-galerijskih jedinica te Akademijine Knjižnice. </w:t>
      </w:r>
    </w:p>
    <w:p w14:paraId="59A5379F" w14:textId="77777777" w:rsidR="0079343C" w:rsidRDefault="00AC6073">
      <w:r>
        <w:t xml:space="preserve">Realizacija projekta digitalizacije prije svega ovisi o osiguranoj potpori iz drugih izvora (Ministarstva, jedinice lokalne samouprave, donacije) i može biti veća ili manja od utvrđenog plana. </w:t>
      </w:r>
    </w:p>
    <w:p w14:paraId="3253C73F" w14:textId="77777777" w:rsidR="0079343C" w:rsidRDefault="00AC6073">
      <w:r>
        <w:t>Sredstva se koriste za digitalizaciju arhivske građe koju za potrebe Akademije provodi vanjska tvrtka koja raspolaže sa potrebnom opremom za te namjene.</w:t>
      </w:r>
    </w:p>
    <w:p w14:paraId="530F98B9" w14:textId="77777777" w:rsidR="0079343C" w:rsidRDefault="00AC6073">
      <w:pPr>
        <w:pStyle w:val="Naslov8"/>
        <w:jc w:val="left"/>
      </w:pPr>
      <w:r>
        <w:t>Pokazatelji rezultata</w:t>
      </w:r>
    </w:p>
    <w:tbl>
      <w:tblPr>
        <w:tblStyle w:val="StilTablice"/>
        <w:tblW w:w="10206" w:type="dxa"/>
        <w:jc w:val="center"/>
        <w:tblLook w:val="04A0" w:firstRow="1" w:lastRow="0" w:firstColumn="1" w:lastColumn="0" w:noHBand="0" w:noVBand="1"/>
      </w:tblPr>
      <w:tblGrid>
        <w:gridCol w:w="1933"/>
        <w:gridCol w:w="1921"/>
        <w:gridCol w:w="1791"/>
        <w:gridCol w:w="917"/>
        <w:gridCol w:w="893"/>
        <w:gridCol w:w="917"/>
        <w:gridCol w:w="917"/>
        <w:gridCol w:w="917"/>
      </w:tblGrid>
      <w:tr w:rsidR="0079343C" w14:paraId="3FE94BCF" w14:textId="77777777">
        <w:trPr>
          <w:jc w:val="center"/>
        </w:trPr>
        <w:tc>
          <w:tcPr>
            <w:tcW w:w="2245" w:type="dxa"/>
            <w:shd w:val="clear" w:color="auto" w:fill="B5C0D8"/>
          </w:tcPr>
          <w:p w14:paraId="1862CD12" w14:textId="77777777" w:rsidR="0079343C" w:rsidRDefault="00AC6073">
            <w:r>
              <w:t>Pokazatelj rezultata</w:t>
            </w:r>
          </w:p>
        </w:tc>
        <w:tc>
          <w:tcPr>
            <w:tcW w:w="2245" w:type="dxa"/>
            <w:shd w:val="clear" w:color="auto" w:fill="B5C0D8"/>
          </w:tcPr>
          <w:p w14:paraId="2161F98B" w14:textId="77777777" w:rsidR="0079343C" w:rsidRDefault="00AC6073">
            <w:pPr>
              <w:pStyle w:val="CellHeader"/>
            </w:pPr>
            <w:r>
              <w:rPr>
                <w:rFonts w:cs="Times New Roman"/>
              </w:rPr>
              <w:t>Definicija</w:t>
            </w:r>
          </w:p>
        </w:tc>
        <w:tc>
          <w:tcPr>
            <w:tcW w:w="2245" w:type="dxa"/>
            <w:shd w:val="clear" w:color="auto" w:fill="B5C0D8"/>
          </w:tcPr>
          <w:p w14:paraId="46AF0058" w14:textId="77777777" w:rsidR="0079343C" w:rsidRDefault="00AC6073">
            <w:pPr>
              <w:pStyle w:val="CellHeader"/>
            </w:pPr>
            <w:r>
              <w:rPr>
                <w:rFonts w:cs="Times New Roman"/>
              </w:rPr>
              <w:t>Jedinica</w:t>
            </w:r>
          </w:p>
        </w:tc>
        <w:tc>
          <w:tcPr>
            <w:tcW w:w="918" w:type="dxa"/>
            <w:shd w:val="clear" w:color="auto" w:fill="B5C0D8"/>
          </w:tcPr>
          <w:p w14:paraId="42AD084F" w14:textId="77777777" w:rsidR="0079343C" w:rsidRDefault="00AC6073">
            <w:pPr>
              <w:pStyle w:val="CellHeader"/>
            </w:pPr>
            <w:r>
              <w:rPr>
                <w:rFonts w:cs="Times New Roman"/>
              </w:rPr>
              <w:t>Polazna vrijednost</w:t>
            </w:r>
          </w:p>
        </w:tc>
        <w:tc>
          <w:tcPr>
            <w:tcW w:w="918" w:type="dxa"/>
            <w:shd w:val="clear" w:color="auto" w:fill="B5C0D8"/>
          </w:tcPr>
          <w:p w14:paraId="03249E76" w14:textId="77777777" w:rsidR="0079343C" w:rsidRDefault="00AC6073">
            <w:pPr>
              <w:pStyle w:val="CellHeader"/>
            </w:pPr>
            <w:r>
              <w:rPr>
                <w:rFonts w:cs="Times New Roman"/>
              </w:rPr>
              <w:t>Izvor podataka</w:t>
            </w:r>
          </w:p>
        </w:tc>
        <w:tc>
          <w:tcPr>
            <w:tcW w:w="918" w:type="dxa"/>
            <w:shd w:val="clear" w:color="auto" w:fill="B5C0D8"/>
          </w:tcPr>
          <w:p w14:paraId="2EDFCD97" w14:textId="77777777" w:rsidR="0079343C" w:rsidRDefault="00AC6073">
            <w:pPr>
              <w:pStyle w:val="CellHeader"/>
            </w:pPr>
            <w:r>
              <w:rPr>
                <w:rFonts w:cs="Times New Roman"/>
              </w:rPr>
              <w:t>Ciljana vrijednost (2026.)</w:t>
            </w:r>
          </w:p>
        </w:tc>
        <w:tc>
          <w:tcPr>
            <w:tcW w:w="918" w:type="dxa"/>
            <w:shd w:val="clear" w:color="auto" w:fill="B5C0D8"/>
          </w:tcPr>
          <w:p w14:paraId="5ADEE097" w14:textId="77777777" w:rsidR="0079343C" w:rsidRDefault="00AC6073">
            <w:pPr>
              <w:pStyle w:val="CellHeader"/>
            </w:pPr>
            <w:r>
              <w:rPr>
                <w:rFonts w:cs="Times New Roman"/>
              </w:rPr>
              <w:t>Ciljana vrijednost (2027.)</w:t>
            </w:r>
          </w:p>
        </w:tc>
        <w:tc>
          <w:tcPr>
            <w:tcW w:w="918" w:type="dxa"/>
            <w:shd w:val="clear" w:color="auto" w:fill="B5C0D8"/>
          </w:tcPr>
          <w:p w14:paraId="335ADD51" w14:textId="77777777" w:rsidR="0079343C" w:rsidRDefault="00AC6073">
            <w:pPr>
              <w:pStyle w:val="CellHeader"/>
            </w:pPr>
            <w:r>
              <w:rPr>
                <w:rFonts w:cs="Times New Roman"/>
              </w:rPr>
              <w:t>Ciljana vrijednost (2028.)</w:t>
            </w:r>
          </w:p>
        </w:tc>
      </w:tr>
      <w:tr w:rsidR="0079343C" w14:paraId="1947DF37" w14:textId="77777777">
        <w:trPr>
          <w:jc w:val="center"/>
        </w:trPr>
        <w:tc>
          <w:tcPr>
            <w:tcW w:w="2245" w:type="dxa"/>
          </w:tcPr>
          <w:p w14:paraId="740E26CD" w14:textId="77777777" w:rsidR="0079343C" w:rsidRDefault="00AC6073">
            <w:pPr>
              <w:pStyle w:val="CellColumn"/>
            </w:pPr>
            <w:r>
              <w:rPr>
                <w:rFonts w:cs="Times New Roman"/>
              </w:rPr>
              <w:lastRenderedPageBreak/>
              <w:t>Broj digitaliziranih stranica</w:t>
            </w:r>
          </w:p>
        </w:tc>
        <w:tc>
          <w:tcPr>
            <w:tcW w:w="2245" w:type="dxa"/>
          </w:tcPr>
          <w:p w14:paraId="5DF3882C" w14:textId="77777777" w:rsidR="0079343C" w:rsidRDefault="00AC6073">
            <w:pPr>
              <w:pStyle w:val="CellColumn"/>
            </w:pPr>
            <w:r>
              <w:rPr>
                <w:rFonts w:cs="Times New Roman"/>
              </w:rPr>
              <w:t>Digitalizacija omogućuje da velik broj starih  i vrijednih knjiga postane dostupan širokoj javnosti</w:t>
            </w:r>
          </w:p>
        </w:tc>
        <w:tc>
          <w:tcPr>
            <w:tcW w:w="918" w:type="dxa"/>
          </w:tcPr>
          <w:p w14:paraId="62BBEA02" w14:textId="77777777" w:rsidR="0079343C" w:rsidRDefault="00AC6073">
            <w:pPr>
              <w:pStyle w:val="CellColumn"/>
            </w:pPr>
            <w:r>
              <w:rPr>
                <w:rFonts w:cs="Times New Roman"/>
              </w:rPr>
              <w:t>Broj</w:t>
            </w:r>
          </w:p>
        </w:tc>
        <w:tc>
          <w:tcPr>
            <w:tcW w:w="918" w:type="dxa"/>
          </w:tcPr>
          <w:p w14:paraId="5E0D2963" w14:textId="77777777" w:rsidR="0079343C" w:rsidRDefault="00AC6073">
            <w:pPr>
              <w:pStyle w:val="CellColumn"/>
            </w:pPr>
            <w:r>
              <w:rPr>
                <w:rFonts w:cs="Times New Roman"/>
              </w:rPr>
              <w:t>250000</w:t>
            </w:r>
          </w:p>
        </w:tc>
        <w:tc>
          <w:tcPr>
            <w:tcW w:w="918" w:type="dxa"/>
          </w:tcPr>
          <w:p w14:paraId="39F9B2ED" w14:textId="77777777" w:rsidR="0079343C" w:rsidRDefault="00AC6073">
            <w:pPr>
              <w:pStyle w:val="CellColumn"/>
            </w:pPr>
            <w:r>
              <w:rPr>
                <w:rFonts w:cs="Times New Roman"/>
              </w:rPr>
              <w:t>HAZU</w:t>
            </w:r>
          </w:p>
        </w:tc>
        <w:tc>
          <w:tcPr>
            <w:tcW w:w="918" w:type="dxa"/>
          </w:tcPr>
          <w:p w14:paraId="3B520085" w14:textId="77777777" w:rsidR="0079343C" w:rsidRDefault="00AC6073">
            <w:pPr>
              <w:pStyle w:val="CellColumn"/>
            </w:pPr>
            <w:r>
              <w:rPr>
                <w:rFonts w:cs="Times New Roman"/>
              </w:rPr>
              <w:t>15000</w:t>
            </w:r>
          </w:p>
        </w:tc>
        <w:tc>
          <w:tcPr>
            <w:tcW w:w="918" w:type="dxa"/>
          </w:tcPr>
          <w:p w14:paraId="53EAC0A9" w14:textId="77777777" w:rsidR="0079343C" w:rsidRDefault="00AC6073">
            <w:pPr>
              <w:pStyle w:val="CellColumn"/>
            </w:pPr>
            <w:r>
              <w:rPr>
                <w:rFonts w:cs="Times New Roman"/>
              </w:rPr>
              <w:t>15000</w:t>
            </w:r>
          </w:p>
        </w:tc>
        <w:tc>
          <w:tcPr>
            <w:tcW w:w="918" w:type="dxa"/>
          </w:tcPr>
          <w:p w14:paraId="6FEE0522" w14:textId="77777777" w:rsidR="0079343C" w:rsidRDefault="00AC6073">
            <w:pPr>
              <w:pStyle w:val="CellColumn"/>
            </w:pPr>
            <w:r>
              <w:rPr>
                <w:rFonts w:cs="Times New Roman"/>
              </w:rPr>
              <w:t>20000</w:t>
            </w:r>
          </w:p>
        </w:tc>
      </w:tr>
    </w:tbl>
    <w:p w14:paraId="754B102D" w14:textId="77777777" w:rsidR="0079343C" w:rsidRDefault="0079343C">
      <w:pPr>
        <w:jc w:val="left"/>
      </w:pPr>
    </w:p>
    <w:p w14:paraId="5BB88E53" w14:textId="77777777" w:rsidR="0079343C" w:rsidRDefault="00AC6073">
      <w:pPr>
        <w:pStyle w:val="Naslov4"/>
      </w:pPr>
      <w:r>
        <w:t>A586051 TISAK KNJIGA, ČASOPISA I BROŠURA - OSTALI IZVORI FINANCIRANJA</w:t>
      </w:r>
    </w:p>
    <w:p w14:paraId="5238E948" w14:textId="77777777" w:rsidR="0079343C" w:rsidRDefault="00AC6073">
      <w:pPr>
        <w:pStyle w:val="Naslov8"/>
        <w:jc w:val="left"/>
      </w:pPr>
      <w:r>
        <w:t>Zakonske i druge pravne osnove</w:t>
      </w:r>
    </w:p>
    <w:p w14:paraId="6C5A54E8" w14:textId="77777777" w:rsidR="0079343C" w:rsidRDefault="00AC6073">
      <w:pPr>
        <w:pStyle w:val="Normal5"/>
      </w:pPr>
      <w:r>
        <w:t>Djelatnost Hrvatske akademije znanosti i umjetnosti utvrđena je Zakonom o Hrvatskoj akademiji znanosti i umjetnosti  i Statutom Hrvatske akademije znanosti i umjetnosti.</w:t>
      </w:r>
    </w:p>
    <w:tbl>
      <w:tblPr>
        <w:tblStyle w:val="StilTablice"/>
        <w:tblW w:w="10206" w:type="dxa"/>
        <w:jc w:val="center"/>
        <w:tblLook w:val="04A0" w:firstRow="1" w:lastRow="0" w:firstColumn="1" w:lastColumn="0" w:noHBand="0" w:noVBand="1"/>
      </w:tblPr>
      <w:tblGrid>
        <w:gridCol w:w="1570"/>
        <w:gridCol w:w="1547"/>
        <w:gridCol w:w="1538"/>
        <w:gridCol w:w="1527"/>
        <w:gridCol w:w="1527"/>
        <w:gridCol w:w="1527"/>
        <w:gridCol w:w="970"/>
      </w:tblGrid>
      <w:tr w:rsidR="0079343C" w14:paraId="7B652295" w14:textId="77777777">
        <w:trPr>
          <w:jc w:val="center"/>
        </w:trPr>
        <w:tc>
          <w:tcPr>
            <w:tcW w:w="1530" w:type="dxa"/>
            <w:shd w:val="clear" w:color="auto" w:fill="B5C0D8"/>
          </w:tcPr>
          <w:p w14:paraId="60783BBE" w14:textId="77777777" w:rsidR="0079343C" w:rsidRDefault="00AC6073">
            <w:pPr>
              <w:pStyle w:val="CellHeader"/>
            </w:pPr>
            <w:r>
              <w:rPr>
                <w:rFonts w:cs="Times New Roman"/>
              </w:rPr>
              <w:t>Naziv aktivnosti</w:t>
            </w:r>
          </w:p>
        </w:tc>
        <w:tc>
          <w:tcPr>
            <w:tcW w:w="1632" w:type="dxa"/>
            <w:shd w:val="clear" w:color="auto" w:fill="B5C0D8"/>
          </w:tcPr>
          <w:p w14:paraId="7F98E4C7" w14:textId="77777777" w:rsidR="0079343C" w:rsidRDefault="00AC6073">
            <w:pPr>
              <w:pStyle w:val="CellHeader"/>
            </w:pPr>
            <w:r>
              <w:rPr>
                <w:rFonts w:cs="Times New Roman"/>
              </w:rPr>
              <w:t>Izvršenje 2024. (eur)</w:t>
            </w:r>
          </w:p>
        </w:tc>
        <w:tc>
          <w:tcPr>
            <w:tcW w:w="1632" w:type="dxa"/>
            <w:shd w:val="clear" w:color="auto" w:fill="B5C0D8"/>
          </w:tcPr>
          <w:p w14:paraId="278D90B1" w14:textId="77777777" w:rsidR="0079343C" w:rsidRDefault="00AC6073">
            <w:pPr>
              <w:pStyle w:val="CellHeader"/>
            </w:pPr>
            <w:r>
              <w:rPr>
                <w:rFonts w:cs="Times New Roman"/>
              </w:rPr>
              <w:t>Plan 2025. (eur)</w:t>
            </w:r>
          </w:p>
        </w:tc>
        <w:tc>
          <w:tcPr>
            <w:tcW w:w="1632" w:type="dxa"/>
            <w:shd w:val="clear" w:color="auto" w:fill="B5C0D8"/>
          </w:tcPr>
          <w:p w14:paraId="7CF4AD70" w14:textId="77777777" w:rsidR="0079343C" w:rsidRDefault="00AC6073">
            <w:pPr>
              <w:pStyle w:val="CellHeader"/>
            </w:pPr>
            <w:r>
              <w:rPr>
                <w:rFonts w:cs="Times New Roman"/>
              </w:rPr>
              <w:t>Plan 2026. (eur)</w:t>
            </w:r>
          </w:p>
        </w:tc>
        <w:tc>
          <w:tcPr>
            <w:tcW w:w="1632" w:type="dxa"/>
            <w:shd w:val="clear" w:color="auto" w:fill="B5C0D8"/>
          </w:tcPr>
          <w:p w14:paraId="51AEAB68" w14:textId="77777777" w:rsidR="0079343C" w:rsidRDefault="00AC6073">
            <w:pPr>
              <w:pStyle w:val="CellHeader"/>
            </w:pPr>
            <w:r>
              <w:rPr>
                <w:rFonts w:cs="Times New Roman"/>
              </w:rPr>
              <w:t>Plan 2027. (eur)</w:t>
            </w:r>
          </w:p>
        </w:tc>
        <w:tc>
          <w:tcPr>
            <w:tcW w:w="1632" w:type="dxa"/>
            <w:shd w:val="clear" w:color="auto" w:fill="B5C0D8"/>
          </w:tcPr>
          <w:p w14:paraId="34F2893A" w14:textId="77777777" w:rsidR="0079343C" w:rsidRDefault="00AC6073">
            <w:pPr>
              <w:pStyle w:val="CellHeader"/>
            </w:pPr>
            <w:r>
              <w:rPr>
                <w:rFonts w:cs="Times New Roman"/>
              </w:rPr>
              <w:t>Plan 2028. (eur)</w:t>
            </w:r>
          </w:p>
        </w:tc>
        <w:tc>
          <w:tcPr>
            <w:tcW w:w="510" w:type="dxa"/>
            <w:shd w:val="clear" w:color="auto" w:fill="B5C0D8"/>
          </w:tcPr>
          <w:p w14:paraId="578744BE" w14:textId="77777777" w:rsidR="0079343C" w:rsidRDefault="00AC6073">
            <w:pPr>
              <w:pStyle w:val="CellHeader"/>
            </w:pPr>
            <w:r>
              <w:rPr>
                <w:rFonts w:cs="Times New Roman"/>
              </w:rPr>
              <w:t>Indeks 2026/2025</w:t>
            </w:r>
          </w:p>
        </w:tc>
      </w:tr>
      <w:tr w:rsidR="0079343C" w14:paraId="717691EB" w14:textId="77777777">
        <w:trPr>
          <w:jc w:val="center"/>
        </w:trPr>
        <w:tc>
          <w:tcPr>
            <w:tcW w:w="1530" w:type="dxa"/>
          </w:tcPr>
          <w:p w14:paraId="71ECAE1B" w14:textId="77777777" w:rsidR="0079343C" w:rsidRDefault="00AC6073">
            <w:pPr>
              <w:pStyle w:val="CellColumn"/>
            </w:pPr>
            <w:r>
              <w:rPr>
                <w:rFonts w:cs="Times New Roman"/>
              </w:rPr>
              <w:t>A586051-TISAK KNJIGA, ČASOPISA I BROŠURA - OSTALI IZVORI FINANCIRANJA</w:t>
            </w:r>
          </w:p>
        </w:tc>
        <w:tc>
          <w:tcPr>
            <w:tcW w:w="1632" w:type="dxa"/>
          </w:tcPr>
          <w:p w14:paraId="1FE024F1" w14:textId="77777777" w:rsidR="0079343C" w:rsidRDefault="00AC6073">
            <w:pPr>
              <w:pStyle w:val="CellColumn"/>
            </w:pPr>
            <w:r>
              <w:rPr>
                <w:rFonts w:cs="Times New Roman"/>
              </w:rPr>
              <w:t>79.294</w:t>
            </w:r>
          </w:p>
        </w:tc>
        <w:tc>
          <w:tcPr>
            <w:tcW w:w="1632" w:type="dxa"/>
          </w:tcPr>
          <w:p w14:paraId="74F5F103" w14:textId="77777777" w:rsidR="0079343C" w:rsidRDefault="00AC6073">
            <w:pPr>
              <w:pStyle w:val="CellColumn"/>
            </w:pPr>
            <w:r>
              <w:rPr>
                <w:rFonts w:cs="Times New Roman"/>
              </w:rPr>
              <w:t>138.000</w:t>
            </w:r>
          </w:p>
        </w:tc>
        <w:tc>
          <w:tcPr>
            <w:tcW w:w="1632" w:type="dxa"/>
          </w:tcPr>
          <w:p w14:paraId="1A2BFA86" w14:textId="77777777" w:rsidR="0079343C" w:rsidRDefault="00AC6073">
            <w:pPr>
              <w:pStyle w:val="CellColumn"/>
            </w:pPr>
            <w:r>
              <w:rPr>
                <w:rFonts w:cs="Times New Roman"/>
              </w:rPr>
              <w:t>93.000</w:t>
            </w:r>
          </w:p>
        </w:tc>
        <w:tc>
          <w:tcPr>
            <w:tcW w:w="1632" w:type="dxa"/>
          </w:tcPr>
          <w:p w14:paraId="2436B907" w14:textId="77777777" w:rsidR="0079343C" w:rsidRDefault="00AC6073">
            <w:pPr>
              <w:pStyle w:val="CellColumn"/>
            </w:pPr>
            <w:r>
              <w:rPr>
                <w:rFonts w:cs="Times New Roman"/>
              </w:rPr>
              <w:t>93.000</w:t>
            </w:r>
          </w:p>
        </w:tc>
        <w:tc>
          <w:tcPr>
            <w:tcW w:w="1632" w:type="dxa"/>
          </w:tcPr>
          <w:p w14:paraId="62650CEB" w14:textId="77777777" w:rsidR="0079343C" w:rsidRDefault="00AC6073">
            <w:pPr>
              <w:pStyle w:val="CellColumn"/>
            </w:pPr>
            <w:r>
              <w:rPr>
                <w:rFonts w:cs="Times New Roman"/>
              </w:rPr>
              <w:t>93.000</w:t>
            </w:r>
          </w:p>
        </w:tc>
        <w:tc>
          <w:tcPr>
            <w:tcW w:w="510" w:type="dxa"/>
          </w:tcPr>
          <w:p w14:paraId="59AD893B" w14:textId="77777777" w:rsidR="0079343C" w:rsidRDefault="00AC6073">
            <w:pPr>
              <w:pStyle w:val="CellColumn"/>
            </w:pPr>
            <w:r>
              <w:rPr>
                <w:rFonts w:cs="Times New Roman"/>
              </w:rPr>
              <w:t>67,4</w:t>
            </w:r>
          </w:p>
        </w:tc>
      </w:tr>
    </w:tbl>
    <w:p w14:paraId="6CC8DD61" w14:textId="77777777" w:rsidR="0079343C" w:rsidRDefault="0079343C">
      <w:pPr>
        <w:jc w:val="left"/>
      </w:pPr>
    </w:p>
    <w:p w14:paraId="70E1B990" w14:textId="77777777" w:rsidR="0079343C" w:rsidRDefault="00AC6073">
      <w:r>
        <w:t xml:space="preserve">Hrvatska akademija znanosti i umjetnosti u okviru svoje nakladničke djelatnosti kao izdavač ili suizdavač izdaje knjige, zbornike radova, stručne časopise i druge publikacija u svrhu promocije i prezentacije postignutih rezultata znanstvenoistraživačkog i umjetničkog rada. Sredstva za te namjene osiguravaju se iz različitih izvora kao što su potpore od strane Ministarstva kulture i medija (15%), Ministarstva znanosti i obrazovanja (10%), od donacija (25%) te iz sredstava jedinica lokalne samouprave (40%). </w:t>
      </w:r>
    </w:p>
    <w:p w14:paraId="1E98B5BC" w14:textId="77777777" w:rsidR="0079343C" w:rsidRDefault="00AC6073">
      <w:r>
        <w:t xml:space="preserve">Planirana sredstva za naredno trogodišnje razdoblje utvrđena su na  bazi pokazatelja iz prethodnih godina. </w:t>
      </w:r>
    </w:p>
    <w:p w14:paraId="6380C0D7" w14:textId="77777777" w:rsidR="0079343C" w:rsidRDefault="00AC6073">
      <w:r>
        <w:t xml:space="preserve">Utvrđeni plan može se realizirati u većoj ili manjoj mjeri od planiranoga ovisno o visini odobrenih potpora za pojedinu godinu financijskog plana. </w:t>
      </w:r>
    </w:p>
    <w:p w14:paraId="5D72E640" w14:textId="77777777" w:rsidR="0079343C" w:rsidRDefault="00AC6073">
      <w:r>
        <w:t>U utvrđenom planu temeljem pokazatelja tisak časopisa sudjeluje sa 29 %, tisak stručnih knjiga sa 50%, a tisak  zbornika radova sa 21%.</w:t>
      </w:r>
    </w:p>
    <w:p w14:paraId="1BF7FF8B" w14:textId="77777777" w:rsidR="0079343C" w:rsidRDefault="00AC6073">
      <w:pPr>
        <w:pStyle w:val="Naslov8"/>
        <w:jc w:val="left"/>
      </w:pPr>
      <w:r>
        <w:t>Pokazatelji rezultata</w:t>
      </w:r>
    </w:p>
    <w:tbl>
      <w:tblPr>
        <w:tblStyle w:val="StilTablice"/>
        <w:tblW w:w="10206" w:type="dxa"/>
        <w:jc w:val="center"/>
        <w:tblLook w:val="04A0" w:firstRow="1" w:lastRow="0" w:firstColumn="1" w:lastColumn="0" w:noHBand="0" w:noVBand="1"/>
      </w:tblPr>
      <w:tblGrid>
        <w:gridCol w:w="1857"/>
        <w:gridCol w:w="1984"/>
        <w:gridCol w:w="1804"/>
        <w:gridCol w:w="917"/>
        <w:gridCol w:w="893"/>
        <w:gridCol w:w="917"/>
        <w:gridCol w:w="917"/>
        <w:gridCol w:w="917"/>
      </w:tblGrid>
      <w:tr w:rsidR="0079343C" w14:paraId="530F55C2" w14:textId="77777777">
        <w:trPr>
          <w:jc w:val="center"/>
        </w:trPr>
        <w:tc>
          <w:tcPr>
            <w:tcW w:w="2245" w:type="dxa"/>
            <w:shd w:val="clear" w:color="auto" w:fill="B5C0D8"/>
          </w:tcPr>
          <w:p w14:paraId="14132641" w14:textId="77777777" w:rsidR="0079343C" w:rsidRDefault="00AC6073">
            <w:r>
              <w:t>Pokazatelj rezultata</w:t>
            </w:r>
          </w:p>
        </w:tc>
        <w:tc>
          <w:tcPr>
            <w:tcW w:w="2245" w:type="dxa"/>
            <w:shd w:val="clear" w:color="auto" w:fill="B5C0D8"/>
          </w:tcPr>
          <w:p w14:paraId="3DAF4C47" w14:textId="77777777" w:rsidR="0079343C" w:rsidRDefault="00AC6073">
            <w:pPr>
              <w:pStyle w:val="CellHeader"/>
            </w:pPr>
            <w:r>
              <w:rPr>
                <w:rFonts w:cs="Times New Roman"/>
              </w:rPr>
              <w:t>Definicija</w:t>
            </w:r>
          </w:p>
        </w:tc>
        <w:tc>
          <w:tcPr>
            <w:tcW w:w="2245" w:type="dxa"/>
            <w:shd w:val="clear" w:color="auto" w:fill="B5C0D8"/>
          </w:tcPr>
          <w:p w14:paraId="090E1045" w14:textId="77777777" w:rsidR="0079343C" w:rsidRDefault="00AC6073">
            <w:pPr>
              <w:pStyle w:val="CellHeader"/>
            </w:pPr>
            <w:r>
              <w:rPr>
                <w:rFonts w:cs="Times New Roman"/>
              </w:rPr>
              <w:t>Jedinica</w:t>
            </w:r>
          </w:p>
        </w:tc>
        <w:tc>
          <w:tcPr>
            <w:tcW w:w="918" w:type="dxa"/>
            <w:shd w:val="clear" w:color="auto" w:fill="B5C0D8"/>
          </w:tcPr>
          <w:p w14:paraId="7B92DDB0" w14:textId="77777777" w:rsidR="0079343C" w:rsidRDefault="00AC6073">
            <w:pPr>
              <w:pStyle w:val="CellHeader"/>
            </w:pPr>
            <w:r>
              <w:rPr>
                <w:rFonts w:cs="Times New Roman"/>
              </w:rPr>
              <w:t>Polazna vrijednost</w:t>
            </w:r>
          </w:p>
        </w:tc>
        <w:tc>
          <w:tcPr>
            <w:tcW w:w="918" w:type="dxa"/>
            <w:shd w:val="clear" w:color="auto" w:fill="B5C0D8"/>
          </w:tcPr>
          <w:p w14:paraId="4C4F92BC" w14:textId="77777777" w:rsidR="0079343C" w:rsidRDefault="00AC6073">
            <w:pPr>
              <w:pStyle w:val="CellHeader"/>
            </w:pPr>
            <w:r>
              <w:rPr>
                <w:rFonts w:cs="Times New Roman"/>
              </w:rPr>
              <w:t>Izvor podataka</w:t>
            </w:r>
          </w:p>
        </w:tc>
        <w:tc>
          <w:tcPr>
            <w:tcW w:w="918" w:type="dxa"/>
            <w:shd w:val="clear" w:color="auto" w:fill="B5C0D8"/>
          </w:tcPr>
          <w:p w14:paraId="23BD226C" w14:textId="77777777" w:rsidR="0079343C" w:rsidRDefault="00AC6073">
            <w:pPr>
              <w:pStyle w:val="CellHeader"/>
            </w:pPr>
            <w:r>
              <w:rPr>
                <w:rFonts w:cs="Times New Roman"/>
              </w:rPr>
              <w:t>Ciljana vrijednost (2026.)</w:t>
            </w:r>
          </w:p>
        </w:tc>
        <w:tc>
          <w:tcPr>
            <w:tcW w:w="918" w:type="dxa"/>
            <w:shd w:val="clear" w:color="auto" w:fill="B5C0D8"/>
          </w:tcPr>
          <w:p w14:paraId="29DE40D5" w14:textId="77777777" w:rsidR="0079343C" w:rsidRDefault="00AC6073">
            <w:pPr>
              <w:pStyle w:val="CellHeader"/>
            </w:pPr>
            <w:r>
              <w:rPr>
                <w:rFonts w:cs="Times New Roman"/>
              </w:rPr>
              <w:t>Ciljana vrijednost (2027.)</w:t>
            </w:r>
          </w:p>
        </w:tc>
        <w:tc>
          <w:tcPr>
            <w:tcW w:w="918" w:type="dxa"/>
            <w:shd w:val="clear" w:color="auto" w:fill="B5C0D8"/>
          </w:tcPr>
          <w:p w14:paraId="4E69FCAD" w14:textId="77777777" w:rsidR="0079343C" w:rsidRDefault="00AC6073">
            <w:pPr>
              <w:pStyle w:val="CellHeader"/>
            </w:pPr>
            <w:r>
              <w:rPr>
                <w:rFonts w:cs="Times New Roman"/>
              </w:rPr>
              <w:t>Ciljana vrijednost (2028.)</w:t>
            </w:r>
          </w:p>
        </w:tc>
      </w:tr>
      <w:tr w:rsidR="0079343C" w14:paraId="3202C80A" w14:textId="77777777">
        <w:trPr>
          <w:jc w:val="center"/>
        </w:trPr>
        <w:tc>
          <w:tcPr>
            <w:tcW w:w="2245" w:type="dxa"/>
          </w:tcPr>
          <w:p w14:paraId="0E59D64F" w14:textId="77777777" w:rsidR="0079343C" w:rsidRDefault="00AC6073">
            <w:pPr>
              <w:pStyle w:val="CellColumn"/>
            </w:pPr>
            <w:r>
              <w:rPr>
                <w:rFonts w:cs="Times New Roman"/>
              </w:rPr>
              <w:t>Broj izdanih stručnih knjiga</w:t>
            </w:r>
          </w:p>
        </w:tc>
        <w:tc>
          <w:tcPr>
            <w:tcW w:w="2245" w:type="dxa"/>
          </w:tcPr>
          <w:p w14:paraId="277F5E95" w14:textId="77777777" w:rsidR="0079343C" w:rsidRDefault="00AC6073">
            <w:pPr>
              <w:pStyle w:val="CellColumn"/>
            </w:pPr>
            <w:r>
              <w:rPr>
                <w:rFonts w:cs="Times New Roman"/>
              </w:rPr>
              <w:t>Tiskanjem stručnih knjiga/zbornika radova/ svezaka časopisa postignuti rezultati znanstveno istraživačkog rada postaju dostupni javnosti</w:t>
            </w:r>
          </w:p>
        </w:tc>
        <w:tc>
          <w:tcPr>
            <w:tcW w:w="918" w:type="dxa"/>
          </w:tcPr>
          <w:p w14:paraId="5C5C315A" w14:textId="77777777" w:rsidR="0079343C" w:rsidRDefault="00AC6073">
            <w:pPr>
              <w:pStyle w:val="CellColumn"/>
            </w:pPr>
            <w:r>
              <w:rPr>
                <w:rFonts w:cs="Times New Roman"/>
              </w:rPr>
              <w:t>Broj</w:t>
            </w:r>
          </w:p>
        </w:tc>
        <w:tc>
          <w:tcPr>
            <w:tcW w:w="918" w:type="dxa"/>
          </w:tcPr>
          <w:p w14:paraId="57DE1E83" w14:textId="77777777" w:rsidR="0079343C" w:rsidRDefault="00AC6073">
            <w:pPr>
              <w:pStyle w:val="CellColumn"/>
            </w:pPr>
            <w:r>
              <w:rPr>
                <w:rFonts w:cs="Times New Roman"/>
              </w:rPr>
              <w:t>20</w:t>
            </w:r>
          </w:p>
        </w:tc>
        <w:tc>
          <w:tcPr>
            <w:tcW w:w="918" w:type="dxa"/>
          </w:tcPr>
          <w:p w14:paraId="7F45791A" w14:textId="77777777" w:rsidR="0079343C" w:rsidRDefault="00AC6073">
            <w:pPr>
              <w:pStyle w:val="CellColumn"/>
            </w:pPr>
            <w:r>
              <w:rPr>
                <w:rFonts w:cs="Times New Roman"/>
              </w:rPr>
              <w:t>HAZU</w:t>
            </w:r>
          </w:p>
        </w:tc>
        <w:tc>
          <w:tcPr>
            <w:tcW w:w="918" w:type="dxa"/>
          </w:tcPr>
          <w:p w14:paraId="2743E1C5" w14:textId="77777777" w:rsidR="0079343C" w:rsidRDefault="00AC6073">
            <w:pPr>
              <w:pStyle w:val="CellColumn"/>
            </w:pPr>
            <w:r>
              <w:rPr>
                <w:rFonts w:cs="Times New Roman"/>
              </w:rPr>
              <w:t>25</w:t>
            </w:r>
          </w:p>
        </w:tc>
        <w:tc>
          <w:tcPr>
            <w:tcW w:w="918" w:type="dxa"/>
          </w:tcPr>
          <w:p w14:paraId="7238F7D6" w14:textId="77777777" w:rsidR="0079343C" w:rsidRDefault="00AC6073">
            <w:pPr>
              <w:pStyle w:val="CellColumn"/>
            </w:pPr>
            <w:r>
              <w:rPr>
                <w:rFonts w:cs="Times New Roman"/>
              </w:rPr>
              <w:t>30</w:t>
            </w:r>
          </w:p>
        </w:tc>
        <w:tc>
          <w:tcPr>
            <w:tcW w:w="918" w:type="dxa"/>
          </w:tcPr>
          <w:p w14:paraId="0E88D291" w14:textId="77777777" w:rsidR="0079343C" w:rsidRDefault="00AC6073">
            <w:pPr>
              <w:pStyle w:val="CellColumn"/>
            </w:pPr>
            <w:r>
              <w:rPr>
                <w:rFonts w:cs="Times New Roman"/>
              </w:rPr>
              <w:t>30</w:t>
            </w:r>
          </w:p>
        </w:tc>
      </w:tr>
      <w:tr w:rsidR="0079343C" w14:paraId="1EBBBC82" w14:textId="77777777">
        <w:trPr>
          <w:jc w:val="center"/>
        </w:trPr>
        <w:tc>
          <w:tcPr>
            <w:tcW w:w="2245" w:type="dxa"/>
          </w:tcPr>
          <w:p w14:paraId="2FC0E66D" w14:textId="77777777" w:rsidR="0079343C" w:rsidRDefault="00AC6073">
            <w:pPr>
              <w:pStyle w:val="CellColumn"/>
            </w:pPr>
            <w:r>
              <w:rPr>
                <w:rFonts w:cs="Times New Roman"/>
              </w:rPr>
              <w:lastRenderedPageBreak/>
              <w:t>Broj izdanih zbornika radova</w:t>
            </w:r>
          </w:p>
        </w:tc>
        <w:tc>
          <w:tcPr>
            <w:tcW w:w="2245" w:type="dxa"/>
          </w:tcPr>
          <w:p w14:paraId="16549F52" w14:textId="77777777" w:rsidR="0079343C" w:rsidRDefault="00AC6073">
            <w:pPr>
              <w:pStyle w:val="CellColumn"/>
            </w:pPr>
            <w:r>
              <w:rPr>
                <w:rFonts w:cs="Times New Roman"/>
              </w:rPr>
              <w:t>Tiskanjem stručnih knjiga/zbornika radova/ svezaka časopisa postignuti rezultati znanstveno istraživačkog rada postaju dostupni javnosti</w:t>
            </w:r>
          </w:p>
        </w:tc>
        <w:tc>
          <w:tcPr>
            <w:tcW w:w="918" w:type="dxa"/>
          </w:tcPr>
          <w:p w14:paraId="4770B759" w14:textId="77777777" w:rsidR="0079343C" w:rsidRDefault="00AC6073">
            <w:pPr>
              <w:pStyle w:val="CellColumn"/>
            </w:pPr>
            <w:r>
              <w:rPr>
                <w:rFonts w:cs="Times New Roman"/>
              </w:rPr>
              <w:t>Broj</w:t>
            </w:r>
          </w:p>
        </w:tc>
        <w:tc>
          <w:tcPr>
            <w:tcW w:w="918" w:type="dxa"/>
          </w:tcPr>
          <w:p w14:paraId="4A36B1C4" w14:textId="77777777" w:rsidR="0079343C" w:rsidRDefault="00AC6073">
            <w:pPr>
              <w:pStyle w:val="CellColumn"/>
            </w:pPr>
            <w:r>
              <w:rPr>
                <w:rFonts w:cs="Times New Roman"/>
              </w:rPr>
              <w:t>10</w:t>
            </w:r>
          </w:p>
        </w:tc>
        <w:tc>
          <w:tcPr>
            <w:tcW w:w="918" w:type="dxa"/>
          </w:tcPr>
          <w:p w14:paraId="2F4E7D47" w14:textId="77777777" w:rsidR="0079343C" w:rsidRDefault="00AC6073">
            <w:pPr>
              <w:pStyle w:val="CellColumn"/>
            </w:pPr>
            <w:r>
              <w:rPr>
                <w:rFonts w:cs="Times New Roman"/>
              </w:rPr>
              <w:t>HAZU</w:t>
            </w:r>
          </w:p>
        </w:tc>
        <w:tc>
          <w:tcPr>
            <w:tcW w:w="918" w:type="dxa"/>
          </w:tcPr>
          <w:p w14:paraId="7128D4CC" w14:textId="77777777" w:rsidR="0079343C" w:rsidRDefault="00AC6073">
            <w:pPr>
              <w:pStyle w:val="CellColumn"/>
            </w:pPr>
            <w:r>
              <w:rPr>
                <w:rFonts w:cs="Times New Roman"/>
              </w:rPr>
              <w:t>12</w:t>
            </w:r>
          </w:p>
        </w:tc>
        <w:tc>
          <w:tcPr>
            <w:tcW w:w="918" w:type="dxa"/>
          </w:tcPr>
          <w:p w14:paraId="4678854E" w14:textId="77777777" w:rsidR="0079343C" w:rsidRDefault="00AC6073">
            <w:pPr>
              <w:pStyle w:val="CellColumn"/>
            </w:pPr>
            <w:r>
              <w:rPr>
                <w:rFonts w:cs="Times New Roman"/>
              </w:rPr>
              <w:t>15</w:t>
            </w:r>
          </w:p>
        </w:tc>
        <w:tc>
          <w:tcPr>
            <w:tcW w:w="918" w:type="dxa"/>
          </w:tcPr>
          <w:p w14:paraId="189ECA18" w14:textId="77777777" w:rsidR="0079343C" w:rsidRDefault="00AC6073">
            <w:pPr>
              <w:pStyle w:val="CellColumn"/>
            </w:pPr>
            <w:r>
              <w:rPr>
                <w:rFonts w:cs="Times New Roman"/>
              </w:rPr>
              <w:t>15</w:t>
            </w:r>
          </w:p>
        </w:tc>
      </w:tr>
      <w:tr w:rsidR="0079343C" w14:paraId="311550A2" w14:textId="77777777">
        <w:trPr>
          <w:jc w:val="center"/>
        </w:trPr>
        <w:tc>
          <w:tcPr>
            <w:tcW w:w="2245" w:type="dxa"/>
          </w:tcPr>
          <w:p w14:paraId="233B8D23" w14:textId="77777777" w:rsidR="0079343C" w:rsidRDefault="00AC6073">
            <w:pPr>
              <w:pStyle w:val="CellColumn"/>
            </w:pPr>
            <w:r>
              <w:rPr>
                <w:rFonts w:cs="Times New Roman"/>
              </w:rPr>
              <w:t>Broj izdanih svezaka časopisa</w:t>
            </w:r>
          </w:p>
        </w:tc>
        <w:tc>
          <w:tcPr>
            <w:tcW w:w="2245" w:type="dxa"/>
          </w:tcPr>
          <w:p w14:paraId="3EA23D40" w14:textId="77777777" w:rsidR="0079343C" w:rsidRDefault="00AC6073">
            <w:pPr>
              <w:pStyle w:val="CellColumn"/>
            </w:pPr>
            <w:r>
              <w:rPr>
                <w:rFonts w:cs="Times New Roman"/>
              </w:rPr>
              <w:t>Tiskanjem stručnih knjiga/zbornika radova/ svezaka časopisa postignuti rezultati znanstveno istraživačkog rada postaju dostupni javnosti</w:t>
            </w:r>
          </w:p>
        </w:tc>
        <w:tc>
          <w:tcPr>
            <w:tcW w:w="918" w:type="dxa"/>
          </w:tcPr>
          <w:p w14:paraId="7114894D" w14:textId="77777777" w:rsidR="0079343C" w:rsidRDefault="00AC6073">
            <w:pPr>
              <w:pStyle w:val="CellColumn"/>
            </w:pPr>
            <w:r>
              <w:rPr>
                <w:rFonts w:cs="Times New Roman"/>
              </w:rPr>
              <w:t>Broj</w:t>
            </w:r>
          </w:p>
        </w:tc>
        <w:tc>
          <w:tcPr>
            <w:tcW w:w="918" w:type="dxa"/>
          </w:tcPr>
          <w:p w14:paraId="3BE452FF" w14:textId="77777777" w:rsidR="0079343C" w:rsidRDefault="00AC6073">
            <w:pPr>
              <w:pStyle w:val="CellColumn"/>
            </w:pPr>
            <w:r>
              <w:rPr>
                <w:rFonts w:cs="Times New Roman"/>
              </w:rPr>
              <w:t>19</w:t>
            </w:r>
          </w:p>
        </w:tc>
        <w:tc>
          <w:tcPr>
            <w:tcW w:w="918" w:type="dxa"/>
          </w:tcPr>
          <w:p w14:paraId="4150DC93" w14:textId="77777777" w:rsidR="0079343C" w:rsidRDefault="00AC6073">
            <w:pPr>
              <w:pStyle w:val="CellColumn"/>
            </w:pPr>
            <w:r>
              <w:rPr>
                <w:rFonts w:cs="Times New Roman"/>
              </w:rPr>
              <w:t>HAZU</w:t>
            </w:r>
          </w:p>
        </w:tc>
        <w:tc>
          <w:tcPr>
            <w:tcW w:w="918" w:type="dxa"/>
          </w:tcPr>
          <w:p w14:paraId="562AC85F" w14:textId="77777777" w:rsidR="0079343C" w:rsidRDefault="00AC6073">
            <w:pPr>
              <w:pStyle w:val="CellColumn"/>
            </w:pPr>
            <w:r>
              <w:rPr>
                <w:rFonts w:cs="Times New Roman"/>
              </w:rPr>
              <w:t>22</w:t>
            </w:r>
          </w:p>
        </w:tc>
        <w:tc>
          <w:tcPr>
            <w:tcW w:w="918" w:type="dxa"/>
          </w:tcPr>
          <w:p w14:paraId="4255BD9A" w14:textId="77777777" w:rsidR="0079343C" w:rsidRDefault="00AC6073">
            <w:pPr>
              <w:pStyle w:val="CellColumn"/>
            </w:pPr>
            <w:r>
              <w:rPr>
                <w:rFonts w:cs="Times New Roman"/>
              </w:rPr>
              <w:t>25</w:t>
            </w:r>
          </w:p>
        </w:tc>
        <w:tc>
          <w:tcPr>
            <w:tcW w:w="918" w:type="dxa"/>
          </w:tcPr>
          <w:p w14:paraId="6E5795A8" w14:textId="77777777" w:rsidR="0079343C" w:rsidRDefault="00AC6073">
            <w:pPr>
              <w:pStyle w:val="CellColumn"/>
            </w:pPr>
            <w:r>
              <w:rPr>
                <w:rFonts w:cs="Times New Roman"/>
              </w:rPr>
              <w:t>25</w:t>
            </w:r>
          </w:p>
        </w:tc>
      </w:tr>
    </w:tbl>
    <w:p w14:paraId="19C32168" w14:textId="77777777" w:rsidR="0079343C" w:rsidRDefault="0079343C">
      <w:pPr>
        <w:jc w:val="left"/>
      </w:pPr>
    </w:p>
    <w:p w14:paraId="6DE5625A" w14:textId="77777777" w:rsidR="0079343C" w:rsidRDefault="00AC6073">
      <w:pPr>
        <w:pStyle w:val="Naslov4"/>
      </w:pPr>
      <w:r>
        <w:t>A586052 ADMINISTRACIJA I UPRAVLJANJE - OSTALI IZVORI FINANCIRANJA</w:t>
      </w:r>
    </w:p>
    <w:p w14:paraId="13FB1327" w14:textId="77777777" w:rsidR="0079343C" w:rsidRDefault="00AC6073">
      <w:pPr>
        <w:pStyle w:val="Naslov8"/>
        <w:jc w:val="left"/>
      </w:pPr>
      <w:r>
        <w:t>Zakonske i druge pravne osnove</w:t>
      </w:r>
    </w:p>
    <w:p w14:paraId="221A8DC5" w14:textId="77777777" w:rsidR="0079343C" w:rsidRDefault="00AC6073">
      <w:pPr>
        <w:pStyle w:val="Normal5"/>
      </w:pPr>
      <w:r>
        <w:t>Djelatnost Hrvatske akademije znanosti i umjetnosti utvrđena je Zakonom o Hrvatskoj akademiji znanosti i umjetnosti  i Statutom Hrvatske akademije znanosti i umjetnosti.</w:t>
      </w:r>
    </w:p>
    <w:tbl>
      <w:tblPr>
        <w:tblStyle w:val="StilTablice"/>
        <w:tblW w:w="10206" w:type="dxa"/>
        <w:jc w:val="center"/>
        <w:tblLook w:val="04A0" w:firstRow="1" w:lastRow="0" w:firstColumn="1" w:lastColumn="0" w:noHBand="0" w:noVBand="1"/>
      </w:tblPr>
      <w:tblGrid>
        <w:gridCol w:w="1793"/>
        <w:gridCol w:w="1479"/>
        <w:gridCol w:w="1491"/>
        <w:gridCol w:w="1491"/>
        <w:gridCol w:w="1491"/>
        <w:gridCol w:w="1491"/>
        <w:gridCol w:w="970"/>
      </w:tblGrid>
      <w:tr w:rsidR="0079343C" w14:paraId="43884BEA" w14:textId="77777777">
        <w:trPr>
          <w:jc w:val="center"/>
        </w:trPr>
        <w:tc>
          <w:tcPr>
            <w:tcW w:w="1530" w:type="dxa"/>
            <w:shd w:val="clear" w:color="auto" w:fill="B5C0D8"/>
          </w:tcPr>
          <w:p w14:paraId="6FBD86CB" w14:textId="77777777" w:rsidR="0079343C" w:rsidRDefault="00AC6073">
            <w:pPr>
              <w:pStyle w:val="CellHeader"/>
            </w:pPr>
            <w:r>
              <w:rPr>
                <w:rFonts w:cs="Times New Roman"/>
              </w:rPr>
              <w:t>Naziv aktivnosti</w:t>
            </w:r>
          </w:p>
        </w:tc>
        <w:tc>
          <w:tcPr>
            <w:tcW w:w="1632" w:type="dxa"/>
            <w:shd w:val="clear" w:color="auto" w:fill="B5C0D8"/>
          </w:tcPr>
          <w:p w14:paraId="54E91DD8" w14:textId="77777777" w:rsidR="0079343C" w:rsidRDefault="00AC6073">
            <w:pPr>
              <w:pStyle w:val="CellHeader"/>
            </w:pPr>
            <w:r>
              <w:rPr>
                <w:rFonts w:cs="Times New Roman"/>
              </w:rPr>
              <w:t>Izvršenje 2024. (eur)</w:t>
            </w:r>
          </w:p>
        </w:tc>
        <w:tc>
          <w:tcPr>
            <w:tcW w:w="1632" w:type="dxa"/>
            <w:shd w:val="clear" w:color="auto" w:fill="B5C0D8"/>
          </w:tcPr>
          <w:p w14:paraId="0E2ACA4D" w14:textId="77777777" w:rsidR="0079343C" w:rsidRDefault="00AC6073">
            <w:pPr>
              <w:pStyle w:val="CellHeader"/>
            </w:pPr>
            <w:r>
              <w:rPr>
                <w:rFonts w:cs="Times New Roman"/>
              </w:rPr>
              <w:t>Plan 2025. (eur)</w:t>
            </w:r>
          </w:p>
        </w:tc>
        <w:tc>
          <w:tcPr>
            <w:tcW w:w="1632" w:type="dxa"/>
            <w:shd w:val="clear" w:color="auto" w:fill="B5C0D8"/>
          </w:tcPr>
          <w:p w14:paraId="1A9FB5DB" w14:textId="77777777" w:rsidR="0079343C" w:rsidRDefault="00AC6073">
            <w:pPr>
              <w:pStyle w:val="CellHeader"/>
            </w:pPr>
            <w:r>
              <w:rPr>
                <w:rFonts w:cs="Times New Roman"/>
              </w:rPr>
              <w:t>Plan 2026. (eur)</w:t>
            </w:r>
          </w:p>
        </w:tc>
        <w:tc>
          <w:tcPr>
            <w:tcW w:w="1632" w:type="dxa"/>
            <w:shd w:val="clear" w:color="auto" w:fill="B5C0D8"/>
          </w:tcPr>
          <w:p w14:paraId="7C1049C7" w14:textId="77777777" w:rsidR="0079343C" w:rsidRDefault="00AC6073">
            <w:pPr>
              <w:pStyle w:val="CellHeader"/>
            </w:pPr>
            <w:r>
              <w:rPr>
                <w:rFonts w:cs="Times New Roman"/>
              </w:rPr>
              <w:t>Plan 2027. (eur)</w:t>
            </w:r>
          </w:p>
        </w:tc>
        <w:tc>
          <w:tcPr>
            <w:tcW w:w="1632" w:type="dxa"/>
            <w:shd w:val="clear" w:color="auto" w:fill="B5C0D8"/>
          </w:tcPr>
          <w:p w14:paraId="17EB527A" w14:textId="77777777" w:rsidR="0079343C" w:rsidRDefault="00AC6073">
            <w:pPr>
              <w:pStyle w:val="CellHeader"/>
            </w:pPr>
            <w:r>
              <w:rPr>
                <w:rFonts w:cs="Times New Roman"/>
              </w:rPr>
              <w:t>Plan 2028. (eur)</w:t>
            </w:r>
          </w:p>
        </w:tc>
        <w:tc>
          <w:tcPr>
            <w:tcW w:w="510" w:type="dxa"/>
            <w:shd w:val="clear" w:color="auto" w:fill="B5C0D8"/>
          </w:tcPr>
          <w:p w14:paraId="39C7DD79" w14:textId="77777777" w:rsidR="0079343C" w:rsidRDefault="00AC6073">
            <w:pPr>
              <w:pStyle w:val="CellHeader"/>
            </w:pPr>
            <w:r>
              <w:rPr>
                <w:rFonts w:cs="Times New Roman"/>
              </w:rPr>
              <w:t>Indeks 2026/2025</w:t>
            </w:r>
          </w:p>
        </w:tc>
      </w:tr>
      <w:tr w:rsidR="0079343C" w14:paraId="0A2F6F98" w14:textId="77777777">
        <w:trPr>
          <w:jc w:val="center"/>
        </w:trPr>
        <w:tc>
          <w:tcPr>
            <w:tcW w:w="1530" w:type="dxa"/>
          </w:tcPr>
          <w:p w14:paraId="5ED52B7E" w14:textId="77777777" w:rsidR="0079343C" w:rsidRDefault="00AC6073">
            <w:pPr>
              <w:pStyle w:val="CellColumn"/>
            </w:pPr>
            <w:r>
              <w:rPr>
                <w:rFonts w:cs="Times New Roman"/>
              </w:rPr>
              <w:t>A586052-ADMINISTRACIJA I UPRAVLJANJE - OSTALI IZVORI FINANCIRANJA</w:t>
            </w:r>
          </w:p>
        </w:tc>
        <w:tc>
          <w:tcPr>
            <w:tcW w:w="1632" w:type="dxa"/>
          </w:tcPr>
          <w:p w14:paraId="32F278A9" w14:textId="77777777" w:rsidR="0079343C" w:rsidRDefault="00AC6073">
            <w:pPr>
              <w:pStyle w:val="CellColumn"/>
            </w:pPr>
            <w:r>
              <w:rPr>
                <w:rFonts w:cs="Times New Roman"/>
              </w:rPr>
              <w:t>746.490</w:t>
            </w:r>
          </w:p>
        </w:tc>
        <w:tc>
          <w:tcPr>
            <w:tcW w:w="1632" w:type="dxa"/>
          </w:tcPr>
          <w:p w14:paraId="1B0BB6DA" w14:textId="77777777" w:rsidR="0079343C" w:rsidRDefault="00AC6073">
            <w:pPr>
              <w:pStyle w:val="CellColumn"/>
            </w:pPr>
            <w:r>
              <w:rPr>
                <w:rFonts w:cs="Times New Roman"/>
              </w:rPr>
              <w:t>1.103.930</w:t>
            </w:r>
          </w:p>
        </w:tc>
        <w:tc>
          <w:tcPr>
            <w:tcW w:w="1632" w:type="dxa"/>
          </w:tcPr>
          <w:p w14:paraId="2B72794D" w14:textId="77777777" w:rsidR="0079343C" w:rsidRDefault="00AC6073">
            <w:pPr>
              <w:pStyle w:val="CellColumn"/>
            </w:pPr>
            <w:r>
              <w:rPr>
                <w:rFonts w:cs="Times New Roman"/>
              </w:rPr>
              <w:t>1.083.770</w:t>
            </w:r>
          </w:p>
        </w:tc>
        <w:tc>
          <w:tcPr>
            <w:tcW w:w="1632" w:type="dxa"/>
          </w:tcPr>
          <w:p w14:paraId="61A449F9" w14:textId="77777777" w:rsidR="0079343C" w:rsidRDefault="00AC6073">
            <w:pPr>
              <w:pStyle w:val="CellColumn"/>
            </w:pPr>
            <w:r>
              <w:rPr>
                <w:rFonts w:cs="Times New Roman"/>
              </w:rPr>
              <w:t>1.113.300</w:t>
            </w:r>
          </w:p>
        </w:tc>
        <w:tc>
          <w:tcPr>
            <w:tcW w:w="1632" w:type="dxa"/>
          </w:tcPr>
          <w:p w14:paraId="76B6CED6" w14:textId="77777777" w:rsidR="0079343C" w:rsidRDefault="00AC6073">
            <w:pPr>
              <w:pStyle w:val="CellColumn"/>
            </w:pPr>
            <w:r>
              <w:rPr>
                <w:rFonts w:cs="Times New Roman"/>
              </w:rPr>
              <w:t>1.145.500</w:t>
            </w:r>
          </w:p>
        </w:tc>
        <w:tc>
          <w:tcPr>
            <w:tcW w:w="510" w:type="dxa"/>
          </w:tcPr>
          <w:p w14:paraId="5E29F1D5" w14:textId="77777777" w:rsidR="0079343C" w:rsidRDefault="00AC6073">
            <w:pPr>
              <w:pStyle w:val="CellColumn"/>
            </w:pPr>
            <w:r>
              <w:rPr>
                <w:rFonts w:cs="Times New Roman"/>
              </w:rPr>
              <w:t>98,2</w:t>
            </w:r>
          </w:p>
        </w:tc>
      </w:tr>
    </w:tbl>
    <w:p w14:paraId="58D8CD52" w14:textId="77777777" w:rsidR="0079343C" w:rsidRDefault="0079343C">
      <w:pPr>
        <w:jc w:val="left"/>
      </w:pPr>
    </w:p>
    <w:p w14:paraId="104997FC" w14:textId="77777777" w:rsidR="0079343C" w:rsidRDefault="00AC6073">
      <w:r>
        <w:t xml:space="preserve">Unutar te aktivnosti rashodi se financiraju iz više izvora financiranja. </w:t>
      </w:r>
    </w:p>
    <w:p w14:paraId="7258662D" w14:textId="77777777" w:rsidR="0079343C" w:rsidRDefault="00AC6073">
      <w:r>
        <w:t xml:space="preserve">Vlastitim prihodima Akademije planirano je financiranje materijalnih rashoda za koje sredstva nisu osigurana u državnom proračunu. Ukupno planirani rashodi iz tih izvora za 2026. godinu iznose 636.670 eura. </w:t>
      </w:r>
    </w:p>
    <w:p w14:paraId="4454BF10" w14:textId="77777777" w:rsidR="0079343C" w:rsidRDefault="00AC6073">
      <w:r>
        <w:t xml:space="preserve">Nadalje, Hrvatska akademija znanosti i umjetnosti zajedno s jedinicama lokalne samouprave (gradovi i županije) osnivač je akademijinih znanstvenoistraživačkih jedinica  (Zavodi i Centar) van Zagreba koje su lokacijski smještene u pravilu u sjedištu jedinica lokalne samouprave. </w:t>
      </w:r>
    </w:p>
    <w:p w14:paraId="0232A641" w14:textId="77777777" w:rsidR="0079343C" w:rsidRDefault="00AC6073">
      <w:r>
        <w:t xml:space="preserve">Temeljem ugovora o osnivanju i financiranju koji se potpisuje između Akademije i jedinica lokalne samouprave osnivaju se znanstveno istraživački Zavodi u pravilu u sjedištu jedinica lokalne samouprave koji se bave znanstveno istraživačkim radom koji su od posebnog interesa za lokalnu zajednicu. </w:t>
      </w:r>
    </w:p>
    <w:p w14:paraId="6C20AC21" w14:textId="77777777" w:rsidR="0079343C" w:rsidRDefault="00AC6073">
      <w:r>
        <w:t xml:space="preserve">Temeljem Ugovora o sufinanciranju jedinice lokalne samouprave u cijelosti financiraju redovnu djelatnost tih Zavoda i dodatne programske aktivnosti. </w:t>
      </w:r>
    </w:p>
    <w:p w14:paraId="3C7867C0" w14:textId="77777777" w:rsidR="0079343C" w:rsidRDefault="00AC6073">
      <w:r>
        <w:t xml:space="preserve">Redovna djelatnost podrazumijeva pokriće rashoda za zaposlene  (ukoliko ih ima), materijalne rashode poslovanja, naknade za rad Upravitelja i voditelja Zavoda, a pod programskih aktivnosti podrazumijeva se organizacije skupova, predavanja, izložbi i nakladnička djelatnost. </w:t>
      </w:r>
    </w:p>
    <w:p w14:paraId="72310198" w14:textId="77777777" w:rsidR="0079343C" w:rsidRDefault="00AC6073">
      <w:r>
        <w:t xml:space="preserve">Planiranim sredstvima osigurava se rad ukupno 10 Zavoda i jednog Centra. </w:t>
      </w:r>
    </w:p>
    <w:p w14:paraId="5D17240C" w14:textId="77777777" w:rsidR="0079343C" w:rsidRDefault="00AC6073">
      <w:r>
        <w:t xml:space="preserve">U narednom razdoblju  2026 do 2028. godine  ne planira se  osnivanje novih Zavoda. </w:t>
      </w:r>
    </w:p>
    <w:p w14:paraId="5BCEB5B4" w14:textId="77777777" w:rsidR="0079343C" w:rsidRDefault="00AC6073">
      <w:r>
        <w:t xml:space="preserve">Planirani rashodi unutar te aktivnosti financirani iz izvora 52 Pomoći za 2026. godinu iznose 394.100 eura. </w:t>
      </w:r>
    </w:p>
    <w:p w14:paraId="241D8FF6" w14:textId="77777777" w:rsidR="0079343C" w:rsidRDefault="00AC6073">
      <w:r>
        <w:t>Unutar te aktivnosti također izvršavaju se rashodi u iznos od 53.000 eura koji se financiraju prihodima ostvarenim s naslova prodaje nefinancijske imovine - izvor 71.</w:t>
      </w:r>
    </w:p>
    <w:p w14:paraId="1D28947B" w14:textId="77777777" w:rsidR="0079343C" w:rsidRDefault="00AC6073">
      <w:pPr>
        <w:pStyle w:val="Naslov8"/>
        <w:jc w:val="left"/>
      </w:pPr>
      <w:r>
        <w:lastRenderedPageBreak/>
        <w:t>Pokazatelji rezultata</w:t>
      </w:r>
    </w:p>
    <w:tbl>
      <w:tblPr>
        <w:tblStyle w:val="StilTablice"/>
        <w:tblW w:w="10206" w:type="dxa"/>
        <w:jc w:val="center"/>
        <w:tblLook w:val="04A0" w:firstRow="1" w:lastRow="0" w:firstColumn="1" w:lastColumn="0" w:noHBand="0" w:noVBand="1"/>
      </w:tblPr>
      <w:tblGrid>
        <w:gridCol w:w="1868"/>
        <w:gridCol w:w="2159"/>
        <w:gridCol w:w="1631"/>
        <w:gridCol w:w="916"/>
        <w:gridCol w:w="884"/>
        <w:gridCol w:w="916"/>
        <w:gridCol w:w="916"/>
        <w:gridCol w:w="916"/>
      </w:tblGrid>
      <w:tr w:rsidR="0079343C" w14:paraId="361246B0" w14:textId="77777777">
        <w:trPr>
          <w:jc w:val="center"/>
        </w:trPr>
        <w:tc>
          <w:tcPr>
            <w:tcW w:w="2245" w:type="dxa"/>
            <w:shd w:val="clear" w:color="auto" w:fill="B5C0D8"/>
          </w:tcPr>
          <w:p w14:paraId="38D4EA6E" w14:textId="77777777" w:rsidR="0079343C" w:rsidRDefault="00AC6073">
            <w:r>
              <w:t>Pokazatelj rezultata</w:t>
            </w:r>
          </w:p>
        </w:tc>
        <w:tc>
          <w:tcPr>
            <w:tcW w:w="2245" w:type="dxa"/>
            <w:shd w:val="clear" w:color="auto" w:fill="B5C0D8"/>
          </w:tcPr>
          <w:p w14:paraId="5B325D32" w14:textId="77777777" w:rsidR="0079343C" w:rsidRDefault="00AC6073">
            <w:pPr>
              <w:pStyle w:val="CellHeader"/>
            </w:pPr>
            <w:r>
              <w:rPr>
                <w:rFonts w:cs="Times New Roman"/>
              </w:rPr>
              <w:t>Definicija</w:t>
            </w:r>
          </w:p>
        </w:tc>
        <w:tc>
          <w:tcPr>
            <w:tcW w:w="2245" w:type="dxa"/>
            <w:shd w:val="clear" w:color="auto" w:fill="B5C0D8"/>
          </w:tcPr>
          <w:p w14:paraId="362E1BD5" w14:textId="77777777" w:rsidR="0079343C" w:rsidRDefault="00AC6073">
            <w:pPr>
              <w:pStyle w:val="CellHeader"/>
            </w:pPr>
            <w:r>
              <w:rPr>
                <w:rFonts w:cs="Times New Roman"/>
              </w:rPr>
              <w:t>Jedinica</w:t>
            </w:r>
          </w:p>
        </w:tc>
        <w:tc>
          <w:tcPr>
            <w:tcW w:w="918" w:type="dxa"/>
            <w:shd w:val="clear" w:color="auto" w:fill="B5C0D8"/>
          </w:tcPr>
          <w:p w14:paraId="21EE9DF6" w14:textId="77777777" w:rsidR="0079343C" w:rsidRDefault="00AC6073">
            <w:pPr>
              <w:pStyle w:val="CellHeader"/>
            </w:pPr>
            <w:r>
              <w:rPr>
                <w:rFonts w:cs="Times New Roman"/>
              </w:rPr>
              <w:t>Polazna vrijednost</w:t>
            </w:r>
          </w:p>
        </w:tc>
        <w:tc>
          <w:tcPr>
            <w:tcW w:w="918" w:type="dxa"/>
            <w:shd w:val="clear" w:color="auto" w:fill="B5C0D8"/>
          </w:tcPr>
          <w:p w14:paraId="5A2EA934" w14:textId="77777777" w:rsidR="0079343C" w:rsidRDefault="00AC6073">
            <w:pPr>
              <w:pStyle w:val="CellHeader"/>
            </w:pPr>
            <w:r>
              <w:rPr>
                <w:rFonts w:cs="Times New Roman"/>
              </w:rPr>
              <w:t>Izvor podataka</w:t>
            </w:r>
          </w:p>
        </w:tc>
        <w:tc>
          <w:tcPr>
            <w:tcW w:w="918" w:type="dxa"/>
            <w:shd w:val="clear" w:color="auto" w:fill="B5C0D8"/>
          </w:tcPr>
          <w:p w14:paraId="4B1E0AA1" w14:textId="77777777" w:rsidR="0079343C" w:rsidRDefault="00AC6073">
            <w:pPr>
              <w:pStyle w:val="CellHeader"/>
            </w:pPr>
            <w:r>
              <w:rPr>
                <w:rFonts w:cs="Times New Roman"/>
              </w:rPr>
              <w:t>Ciljana vrijednost (2026.)</w:t>
            </w:r>
          </w:p>
        </w:tc>
        <w:tc>
          <w:tcPr>
            <w:tcW w:w="918" w:type="dxa"/>
            <w:shd w:val="clear" w:color="auto" w:fill="B5C0D8"/>
          </w:tcPr>
          <w:p w14:paraId="5A8A9B0D" w14:textId="77777777" w:rsidR="0079343C" w:rsidRDefault="00AC6073">
            <w:pPr>
              <w:pStyle w:val="CellHeader"/>
            </w:pPr>
            <w:r>
              <w:rPr>
                <w:rFonts w:cs="Times New Roman"/>
              </w:rPr>
              <w:t>Ciljana vrijednost (2027.)</w:t>
            </w:r>
          </w:p>
        </w:tc>
        <w:tc>
          <w:tcPr>
            <w:tcW w:w="918" w:type="dxa"/>
            <w:shd w:val="clear" w:color="auto" w:fill="B5C0D8"/>
          </w:tcPr>
          <w:p w14:paraId="126B3664" w14:textId="77777777" w:rsidR="0079343C" w:rsidRDefault="00AC6073">
            <w:pPr>
              <w:pStyle w:val="CellHeader"/>
            </w:pPr>
            <w:r>
              <w:rPr>
                <w:rFonts w:cs="Times New Roman"/>
              </w:rPr>
              <w:t>Ciljana vrijednost (2028.)</w:t>
            </w:r>
          </w:p>
        </w:tc>
      </w:tr>
      <w:tr w:rsidR="0079343C" w14:paraId="7399844F" w14:textId="77777777">
        <w:trPr>
          <w:jc w:val="center"/>
        </w:trPr>
        <w:tc>
          <w:tcPr>
            <w:tcW w:w="2245" w:type="dxa"/>
          </w:tcPr>
          <w:p w14:paraId="762E95CA" w14:textId="77777777" w:rsidR="0079343C" w:rsidRDefault="00AC6073">
            <w:pPr>
              <w:pStyle w:val="CellColumn"/>
            </w:pPr>
            <w:r>
              <w:rPr>
                <w:rFonts w:cs="Times New Roman"/>
              </w:rPr>
              <w:t>Broj novoosnovanih znanstveno istraživačkih jjedinica uz potporu lokalne zajednice</w:t>
            </w:r>
          </w:p>
        </w:tc>
        <w:tc>
          <w:tcPr>
            <w:tcW w:w="2245" w:type="dxa"/>
          </w:tcPr>
          <w:p w14:paraId="74356E00" w14:textId="77777777" w:rsidR="0079343C" w:rsidRDefault="00AC6073">
            <w:pPr>
              <w:pStyle w:val="CellColumn"/>
            </w:pPr>
            <w:r>
              <w:rPr>
                <w:rFonts w:cs="Times New Roman"/>
              </w:rPr>
              <w:t>Osnivanjem znanstvenoistraživačkih jedinica u lokalnim zajednicama doprinosi se poticanju znanstvenog rada.</w:t>
            </w:r>
          </w:p>
        </w:tc>
        <w:tc>
          <w:tcPr>
            <w:tcW w:w="918" w:type="dxa"/>
          </w:tcPr>
          <w:p w14:paraId="40C9ED83" w14:textId="77777777" w:rsidR="0079343C" w:rsidRDefault="00AC6073">
            <w:pPr>
              <w:pStyle w:val="CellColumn"/>
            </w:pPr>
            <w:r>
              <w:rPr>
                <w:rFonts w:cs="Times New Roman"/>
              </w:rPr>
              <w:t>broj</w:t>
            </w:r>
          </w:p>
        </w:tc>
        <w:tc>
          <w:tcPr>
            <w:tcW w:w="918" w:type="dxa"/>
          </w:tcPr>
          <w:p w14:paraId="1DA989A4" w14:textId="77777777" w:rsidR="0079343C" w:rsidRDefault="00AC6073">
            <w:pPr>
              <w:pStyle w:val="CellColumn"/>
            </w:pPr>
            <w:r>
              <w:rPr>
                <w:rFonts w:cs="Times New Roman"/>
              </w:rPr>
              <w:t>9</w:t>
            </w:r>
          </w:p>
        </w:tc>
        <w:tc>
          <w:tcPr>
            <w:tcW w:w="918" w:type="dxa"/>
          </w:tcPr>
          <w:p w14:paraId="0C122442" w14:textId="77777777" w:rsidR="0079343C" w:rsidRDefault="00AC6073">
            <w:pPr>
              <w:pStyle w:val="CellColumn"/>
            </w:pPr>
            <w:r>
              <w:rPr>
                <w:rFonts w:cs="Times New Roman"/>
              </w:rPr>
              <w:t>HAZU</w:t>
            </w:r>
          </w:p>
        </w:tc>
        <w:tc>
          <w:tcPr>
            <w:tcW w:w="918" w:type="dxa"/>
          </w:tcPr>
          <w:p w14:paraId="2F05BCFD" w14:textId="77777777" w:rsidR="0079343C" w:rsidRDefault="00AC6073">
            <w:pPr>
              <w:pStyle w:val="CellColumn"/>
            </w:pPr>
            <w:r>
              <w:rPr>
                <w:rFonts w:cs="Times New Roman"/>
              </w:rPr>
              <w:t>11</w:t>
            </w:r>
          </w:p>
        </w:tc>
        <w:tc>
          <w:tcPr>
            <w:tcW w:w="918" w:type="dxa"/>
          </w:tcPr>
          <w:p w14:paraId="0A2FF48E" w14:textId="77777777" w:rsidR="0079343C" w:rsidRDefault="00AC6073">
            <w:pPr>
              <w:pStyle w:val="CellColumn"/>
            </w:pPr>
            <w:r>
              <w:rPr>
                <w:rFonts w:cs="Times New Roman"/>
              </w:rPr>
              <w:t>11</w:t>
            </w:r>
          </w:p>
        </w:tc>
        <w:tc>
          <w:tcPr>
            <w:tcW w:w="918" w:type="dxa"/>
          </w:tcPr>
          <w:p w14:paraId="6CC5995D" w14:textId="77777777" w:rsidR="0079343C" w:rsidRDefault="00AC6073">
            <w:pPr>
              <w:pStyle w:val="CellColumn"/>
            </w:pPr>
            <w:r>
              <w:rPr>
                <w:rFonts w:cs="Times New Roman"/>
              </w:rPr>
              <w:t>11</w:t>
            </w:r>
          </w:p>
        </w:tc>
      </w:tr>
    </w:tbl>
    <w:p w14:paraId="6375D0E5" w14:textId="77777777" w:rsidR="0079343C" w:rsidRDefault="0079343C">
      <w:pPr>
        <w:jc w:val="left"/>
      </w:pPr>
    </w:p>
    <w:p w14:paraId="39DBC752" w14:textId="77777777" w:rsidR="0079343C" w:rsidRDefault="00AC6073">
      <w:pPr>
        <w:pStyle w:val="Naslov4"/>
      </w:pPr>
      <w:r>
        <w:t>A586053 NAKLADNIČKA DJELATNOST I ORGANIZACIJA ZNANSTVENIH SKUPOVA IZ POTPORE MINISTARSTVA ZNANOSTI</w:t>
      </w:r>
    </w:p>
    <w:p w14:paraId="3F7A5E5E" w14:textId="77777777" w:rsidR="0079343C" w:rsidRDefault="00AC6073">
      <w:pPr>
        <w:pStyle w:val="Naslov8"/>
        <w:jc w:val="left"/>
      </w:pPr>
      <w:r>
        <w:t>Zakonske i druge pravne osnove</w:t>
      </w:r>
    </w:p>
    <w:p w14:paraId="54832439" w14:textId="77777777" w:rsidR="0079343C" w:rsidRDefault="00AC6073">
      <w:pPr>
        <w:pStyle w:val="Normal5"/>
      </w:pPr>
      <w:r>
        <w:t>Djelatnost Hrvatske akademije znanosti i umjetnosti utvrđena je Zakonom o Hrvatskoj akademiji znanosti i umjetnosti  i Statutom Hrvatske akademije znanosti i umjetnosti.</w:t>
      </w:r>
    </w:p>
    <w:tbl>
      <w:tblPr>
        <w:tblStyle w:val="StilTablice"/>
        <w:tblW w:w="10206" w:type="dxa"/>
        <w:jc w:val="center"/>
        <w:tblLook w:val="04A0" w:firstRow="1" w:lastRow="0" w:firstColumn="1" w:lastColumn="0" w:noHBand="0" w:noVBand="1"/>
      </w:tblPr>
      <w:tblGrid>
        <w:gridCol w:w="1604"/>
        <w:gridCol w:w="1544"/>
        <w:gridCol w:w="1522"/>
        <w:gridCol w:w="1522"/>
        <w:gridCol w:w="1522"/>
        <w:gridCol w:w="1522"/>
        <w:gridCol w:w="970"/>
      </w:tblGrid>
      <w:tr w:rsidR="0079343C" w14:paraId="0BF09E21" w14:textId="77777777">
        <w:trPr>
          <w:jc w:val="center"/>
        </w:trPr>
        <w:tc>
          <w:tcPr>
            <w:tcW w:w="1530" w:type="dxa"/>
            <w:shd w:val="clear" w:color="auto" w:fill="B5C0D8"/>
          </w:tcPr>
          <w:p w14:paraId="46118403" w14:textId="77777777" w:rsidR="0079343C" w:rsidRDefault="00AC6073">
            <w:pPr>
              <w:pStyle w:val="CellHeader"/>
            </w:pPr>
            <w:r>
              <w:rPr>
                <w:rFonts w:cs="Times New Roman"/>
              </w:rPr>
              <w:t>Naziv aktivnosti</w:t>
            </w:r>
          </w:p>
        </w:tc>
        <w:tc>
          <w:tcPr>
            <w:tcW w:w="1632" w:type="dxa"/>
            <w:shd w:val="clear" w:color="auto" w:fill="B5C0D8"/>
          </w:tcPr>
          <w:p w14:paraId="290230BF" w14:textId="77777777" w:rsidR="0079343C" w:rsidRDefault="00AC6073">
            <w:pPr>
              <w:pStyle w:val="CellHeader"/>
            </w:pPr>
            <w:r>
              <w:rPr>
                <w:rFonts w:cs="Times New Roman"/>
              </w:rPr>
              <w:t>Izvršenje 2024. (eur)</w:t>
            </w:r>
          </w:p>
        </w:tc>
        <w:tc>
          <w:tcPr>
            <w:tcW w:w="1632" w:type="dxa"/>
            <w:shd w:val="clear" w:color="auto" w:fill="B5C0D8"/>
          </w:tcPr>
          <w:p w14:paraId="5414D811" w14:textId="77777777" w:rsidR="0079343C" w:rsidRDefault="00AC6073">
            <w:pPr>
              <w:pStyle w:val="CellHeader"/>
            </w:pPr>
            <w:r>
              <w:rPr>
                <w:rFonts w:cs="Times New Roman"/>
              </w:rPr>
              <w:t>Plan 2025. (eur)</w:t>
            </w:r>
          </w:p>
        </w:tc>
        <w:tc>
          <w:tcPr>
            <w:tcW w:w="1632" w:type="dxa"/>
            <w:shd w:val="clear" w:color="auto" w:fill="B5C0D8"/>
          </w:tcPr>
          <w:p w14:paraId="3EB1E55C" w14:textId="77777777" w:rsidR="0079343C" w:rsidRDefault="00AC6073">
            <w:pPr>
              <w:pStyle w:val="CellHeader"/>
            </w:pPr>
            <w:r>
              <w:rPr>
                <w:rFonts w:cs="Times New Roman"/>
              </w:rPr>
              <w:t>Plan 2026. (eur)</w:t>
            </w:r>
          </w:p>
        </w:tc>
        <w:tc>
          <w:tcPr>
            <w:tcW w:w="1632" w:type="dxa"/>
            <w:shd w:val="clear" w:color="auto" w:fill="B5C0D8"/>
          </w:tcPr>
          <w:p w14:paraId="49B8C473" w14:textId="77777777" w:rsidR="0079343C" w:rsidRDefault="00AC6073">
            <w:pPr>
              <w:pStyle w:val="CellHeader"/>
            </w:pPr>
            <w:r>
              <w:rPr>
                <w:rFonts w:cs="Times New Roman"/>
              </w:rPr>
              <w:t>Plan 2027. (eur)</w:t>
            </w:r>
          </w:p>
        </w:tc>
        <w:tc>
          <w:tcPr>
            <w:tcW w:w="1632" w:type="dxa"/>
            <w:shd w:val="clear" w:color="auto" w:fill="B5C0D8"/>
          </w:tcPr>
          <w:p w14:paraId="50555B4C" w14:textId="77777777" w:rsidR="0079343C" w:rsidRDefault="00AC6073">
            <w:pPr>
              <w:pStyle w:val="CellHeader"/>
            </w:pPr>
            <w:r>
              <w:rPr>
                <w:rFonts w:cs="Times New Roman"/>
              </w:rPr>
              <w:t>Plan 2028. (eur)</w:t>
            </w:r>
          </w:p>
        </w:tc>
        <w:tc>
          <w:tcPr>
            <w:tcW w:w="510" w:type="dxa"/>
            <w:shd w:val="clear" w:color="auto" w:fill="B5C0D8"/>
          </w:tcPr>
          <w:p w14:paraId="759C658C" w14:textId="77777777" w:rsidR="0079343C" w:rsidRDefault="00AC6073">
            <w:pPr>
              <w:pStyle w:val="CellHeader"/>
            </w:pPr>
            <w:r>
              <w:rPr>
                <w:rFonts w:cs="Times New Roman"/>
              </w:rPr>
              <w:t>Indeks 2026/2025</w:t>
            </w:r>
          </w:p>
        </w:tc>
      </w:tr>
      <w:tr w:rsidR="0079343C" w14:paraId="3DE2DC2A" w14:textId="77777777">
        <w:trPr>
          <w:jc w:val="center"/>
        </w:trPr>
        <w:tc>
          <w:tcPr>
            <w:tcW w:w="1530" w:type="dxa"/>
          </w:tcPr>
          <w:p w14:paraId="28EF0B9E" w14:textId="77777777" w:rsidR="0079343C" w:rsidRDefault="00AC6073">
            <w:pPr>
              <w:pStyle w:val="CellColumn"/>
            </w:pPr>
            <w:r>
              <w:rPr>
                <w:rFonts w:cs="Times New Roman"/>
              </w:rPr>
              <w:t>A586053-NAKLADNIČKA DJELATNOST I ORGANIZACIJA ZNANSTVENIH SKUPOVA IZ POTPORE MINISTARSTVA ZNANOSTI</w:t>
            </w:r>
          </w:p>
        </w:tc>
        <w:tc>
          <w:tcPr>
            <w:tcW w:w="1632" w:type="dxa"/>
          </w:tcPr>
          <w:p w14:paraId="759D65A4" w14:textId="77777777" w:rsidR="0079343C" w:rsidRDefault="00AC6073">
            <w:pPr>
              <w:pStyle w:val="CellColumn"/>
            </w:pPr>
            <w:r>
              <w:rPr>
                <w:rFonts w:cs="Times New Roman"/>
              </w:rPr>
              <w:t>27.422</w:t>
            </w:r>
          </w:p>
        </w:tc>
        <w:tc>
          <w:tcPr>
            <w:tcW w:w="1632" w:type="dxa"/>
          </w:tcPr>
          <w:p w14:paraId="32513C17" w14:textId="77777777" w:rsidR="0079343C" w:rsidRDefault="00AC6073">
            <w:pPr>
              <w:pStyle w:val="CellColumn"/>
            </w:pPr>
            <w:r>
              <w:rPr>
                <w:rFonts w:cs="Times New Roman"/>
              </w:rPr>
              <w:t>67.900</w:t>
            </w:r>
          </w:p>
        </w:tc>
        <w:tc>
          <w:tcPr>
            <w:tcW w:w="1632" w:type="dxa"/>
          </w:tcPr>
          <w:p w14:paraId="717B0D67" w14:textId="77777777" w:rsidR="0079343C" w:rsidRDefault="00AC6073">
            <w:pPr>
              <w:pStyle w:val="CellColumn"/>
            </w:pPr>
            <w:r>
              <w:rPr>
                <w:rFonts w:cs="Times New Roman"/>
              </w:rPr>
              <w:t>67.900</w:t>
            </w:r>
          </w:p>
        </w:tc>
        <w:tc>
          <w:tcPr>
            <w:tcW w:w="1632" w:type="dxa"/>
          </w:tcPr>
          <w:p w14:paraId="18BE1A76" w14:textId="77777777" w:rsidR="0079343C" w:rsidRDefault="00AC6073">
            <w:pPr>
              <w:pStyle w:val="CellColumn"/>
            </w:pPr>
            <w:r>
              <w:rPr>
                <w:rFonts w:cs="Times New Roman"/>
              </w:rPr>
              <w:t>67.900</w:t>
            </w:r>
          </w:p>
        </w:tc>
        <w:tc>
          <w:tcPr>
            <w:tcW w:w="1632" w:type="dxa"/>
          </w:tcPr>
          <w:p w14:paraId="5009E606" w14:textId="77777777" w:rsidR="0079343C" w:rsidRDefault="00AC6073">
            <w:pPr>
              <w:pStyle w:val="CellColumn"/>
            </w:pPr>
            <w:r>
              <w:rPr>
                <w:rFonts w:cs="Times New Roman"/>
              </w:rPr>
              <w:t>67.900</w:t>
            </w:r>
          </w:p>
        </w:tc>
        <w:tc>
          <w:tcPr>
            <w:tcW w:w="510" w:type="dxa"/>
          </w:tcPr>
          <w:p w14:paraId="26CA671F" w14:textId="77777777" w:rsidR="0079343C" w:rsidRDefault="00AC6073">
            <w:pPr>
              <w:pStyle w:val="CellColumn"/>
            </w:pPr>
            <w:r>
              <w:rPr>
                <w:rFonts w:cs="Times New Roman"/>
              </w:rPr>
              <w:t>100,0</w:t>
            </w:r>
          </w:p>
        </w:tc>
      </w:tr>
    </w:tbl>
    <w:p w14:paraId="4325112C" w14:textId="77777777" w:rsidR="0079343C" w:rsidRDefault="0079343C">
      <w:pPr>
        <w:jc w:val="left"/>
      </w:pPr>
    </w:p>
    <w:p w14:paraId="00109DA1" w14:textId="77777777" w:rsidR="0079343C" w:rsidRDefault="00AC6073">
      <w:r>
        <w:t xml:space="preserve">Ministarstvo znanosti i obrazovanja putem javnog natječaja podupire tisak znanstvenih časopisa. </w:t>
      </w:r>
    </w:p>
    <w:p w14:paraId="187BD865" w14:textId="77777777" w:rsidR="0079343C" w:rsidRDefault="00AC6073">
      <w:r>
        <w:t xml:space="preserve">Hrvatska akademija znanosti i umjetnosti svake godine na natječaj prijavljuje minimalno 15 znanstvenih časopisa iz različitih područja znanstveno istraživačkog rada. </w:t>
      </w:r>
    </w:p>
    <w:p w14:paraId="6229694A" w14:textId="77777777" w:rsidR="0079343C" w:rsidRDefault="00AC6073">
      <w:r>
        <w:t xml:space="preserve">Planirana sredstava za trogodišnje razdoblje utvrđena su na bazi pokazatelja o dodijeljenim potporama iz prethodnih godina. </w:t>
      </w:r>
    </w:p>
    <w:p w14:paraId="69B93821" w14:textId="77777777" w:rsidR="0079343C" w:rsidRDefault="00AC6073">
      <w:r>
        <w:t xml:space="preserve">Utvrđeni plan može se ostvariti u većoj ili manjoj mjeri ovisno o odobrenoj potpori za pojedinu godinu financiranja. </w:t>
      </w:r>
    </w:p>
    <w:p w14:paraId="01AB4879" w14:textId="77777777" w:rsidR="0079343C" w:rsidRDefault="00AC6073">
      <w:r>
        <w:t>Najveći dio odobrenih potpora odnosi se na tisak znanstvenih časopisa i veoma mali dio (svega 5-10%) može biti utrošen na potporu za pojedinu projektu aktivnost ili organizaciju znanstvenog skupa.</w:t>
      </w:r>
    </w:p>
    <w:p w14:paraId="2307EE73" w14:textId="77777777" w:rsidR="0079343C" w:rsidRDefault="00AC6073">
      <w:pPr>
        <w:pStyle w:val="Naslov8"/>
        <w:jc w:val="left"/>
      </w:pPr>
      <w:r>
        <w:t>Pokazatelji rezultata</w:t>
      </w:r>
    </w:p>
    <w:tbl>
      <w:tblPr>
        <w:tblStyle w:val="StilTablice"/>
        <w:tblW w:w="10206" w:type="dxa"/>
        <w:jc w:val="center"/>
        <w:tblLook w:val="04A0" w:firstRow="1" w:lastRow="0" w:firstColumn="1" w:lastColumn="0" w:noHBand="0" w:noVBand="1"/>
      </w:tblPr>
      <w:tblGrid>
        <w:gridCol w:w="1940"/>
        <w:gridCol w:w="1916"/>
        <w:gridCol w:w="1789"/>
        <w:gridCol w:w="917"/>
        <w:gridCol w:w="893"/>
        <w:gridCol w:w="917"/>
        <w:gridCol w:w="917"/>
        <w:gridCol w:w="917"/>
      </w:tblGrid>
      <w:tr w:rsidR="0079343C" w14:paraId="0BAD50C3" w14:textId="77777777">
        <w:trPr>
          <w:jc w:val="center"/>
        </w:trPr>
        <w:tc>
          <w:tcPr>
            <w:tcW w:w="2245" w:type="dxa"/>
            <w:shd w:val="clear" w:color="auto" w:fill="B5C0D8"/>
          </w:tcPr>
          <w:p w14:paraId="025376DE" w14:textId="77777777" w:rsidR="0079343C" w:rsidRDefault="00AC6073">
            <w:r>
              <w:t>Pokazatelj rezultata</w:t>
            </w:r>
          </w:p>
        </w:tc>
        <w:tc>
          <w:tcPr>
            <w:tcW w:w="2245" w:type="dxa"/>
            <w:shd w:val="clear" w:color="auto" w:fill="B5C0D8"/>
          </w:tcPr>
          <w:p w14:paraId="5703D8E5" w14:textId="77777777" w:rsidR="0079343C" w:rsidRDefault="00AC6073">
            <w:pPr>
              <w:pStyle w:val="CellHeader"/>
            </w:pPr>
            <w:r>
              <w:rPr>
                <w:rFonts w:cs="Times New Roman"/>
              </w:rPr>
              <w:t>Definicija</w:t>
            </w:r>
          </w:p>
        </w:tc>
        <w:tc>
          <w:tcPr>
            <w:tcW w:w="2245" w:type="dxa"/>
            <w:shd w:val="clear" w:color="auto" w:fill="B5C0D8"/>
          </w:tcPr>
          <w:p w14:paraId="49A4B684" w14:textId="77777777" w:rsidR="0079343C" w:rsidRDefault="00AC6073">
            <w:pPr>
              <w:pStyle w:val="CellHeader"/>
            </w:pPr>
            <w:r>
              <w:rPr>
                <w:rFonts w:cs="Times New Roman"/>
              </w:rPr>
              <w:t>Jedinica</w:t>
            </w:r>
          </w:p>
        </w:tc>
        <w:tc>
          <w:tcPr>
            <w:tcW w:w="918" w:type="dxa"/>
            <w:shd w:val="clear" w:color="auto" w:fill="B5C0D8"/>
          </w:tcPr>
          <w:p w14:paraId="4EFAB0F5" w14:textId="77777777" w:rsidR="0079343C" w:rsidRDefault="00AC6073">
            <w:pPr>
              <w:pStyle w:val="CellHeader"/>
            </w:pPr>
            <w:r>
              <w:rPr>
                <w:rFonts w:cs="Times New Roman"/>
              </w:rPr>
              <w:t>Polazna vrijednost</w:t>
            </w:r>
          </w:p>
        </w:tc>
        <w:tc>
          <w:tcPr>
            <w:tcW w:w="918" w:type="dxa"/>
            <w:shd w:val="clear" w:color="auto" w:fill="B5C0D8"/>
          </w:tcPr>
          <w:p w14:paraId="02637A07" w14:textId="77777777" w:rsidR="0079343C" w:rsidRDefault="00AC6073">
            <w:pPr>
              <w:pStyle w:val="CellHeader"/>
            </w:pPr>
            <w:r>
              <w:rPr>
                <w:rFonts w:cs="Times New Roman"/>
              </w:rPr>
              <w:t>Izvor podataka</w:t>
            </w:r>
          </w:p>
        </w:tc>
        <w:tc>
          <w:tcPr>
            <w:tcW w:w="918" w:type="dxa"/>
            <w:shd w:val="clear" w:color="auto" w:fill="B5C0D8"/>
          </w:tcPr>
          <w:p w14:paraId="3D4D1BE9" w14:textId="77777777" w:rsidR="0079343C" w:rsidRDefault="00AC6073">
            <w:pPr>
              <w:pStyle w:val="CellHeader"/>
            </w:pPr>
            <w:r>
              <w:rPr>
                <w:rFonts w:cs="Times New Roman"/>
              </w:rPr>
              <w:t>Ciljana vrijednost (2026.)</w:t>
            </w:r>
          </w:p>
        </w:tc>
        <w:tc>
          <w:tcPr>
            <w:tcW w:w="918" w:type="dxa"/>
            <w:shd w:val="clear" w:color="auto" w:fill="B5C0D8"/>
          </w:tcPr>
          <w:p w14:paraId="52348A6B" w14:textId="77777777" w:rsidR="0079343C" w:rsidRDefault="00AC6073">
            <w:pPr>
              <w:pStyle w:val="CellHeader"/>
            </w:pPr>
            <w:r>
              <w:rPr>
                <w:rFonts w:cs="Times New Roman"/>
              </w:rPr>
              <w:t>Ciljana vrijednost (2027.)</w:t>
            </w:r>
          </w:p>
        </w:tc>
        <w:tc>
          <w:tcPr>
            <w:tcW w:w="918" w:type="dxa"/>
            <w:shd w:val="clear" w:color="auto" w:fill="B5C0D8"/>
          </w:tcPr>
          <w:p w14:paraId="44AF145F" w14:textId="77777777" w:rsidR="0079343C" w:rsidRDefault="00AC6073">
            <w:pPr>
              <w:pStyle w:val="CellHeader"/>
            </w:pPr>
            <w:r>
              <w:rPr>
                <w:rFonts w:cs="Times New Roman"/>
              </w:rPr>
              <w:t>Ciljana vrijednost (2028.)</w:t>
            </w:r>
          </w:p>
        </w:tc>
      </w:tr>
      <w:tr w:rsidR="0079343C" w14:paraId="1280D061" w14:textId="77777777">
        <w:trPr>
          <w:jc w:val="center"/>
        </w:trPr>
        <w:tc>
          <w:tcPr>
            <w:tcW w:w="2245" w:type="dxa"/>
          </w:tcPr>
          <w:p w14:paraId="130010ED" w14:textId="77777777" w:rsidR="0079343C" w:rsidRDefault="00AC6073">
            <w:pPr>
              <w:pStyle w:val="CellColumn"/>
            </w:pPr>
            <w:r>
              <w:rPr>
                <w:rFonts w:cs="Times New Roman"/>
              </w:rPr>
              <w:t>Broj znanstvenih časopisa sufinanciranih od strane Ministarstva</w:t>
            </w:r>
          </w:p>
        </w:tc>
        <w:tc>
          <w:tcPr>
            <w:tcW w:w="2245" w:type="dxa"/>
          </w:tcPr>
          <w:p w14:paraId="0495FD89" w14:textId="77777777" w:rsidR="0079343C" w:rsidRDefault="00AC6073">
            <w:pPr>
              <w:pStyle w:val="CellColumn"/>
            </w:pPr>
            <w:r>
              <w:rPr>
                <w:rFonts w:cs="Times New Roman"/>
              </w:rPr>
              <w:t>Tisakanje znanstvenih časopisa postignuti rezultati znanstveno istraživačkog rada postaju dostupni javnosti</w:t>
            </w:r>
          </w:p>
        </w:tc>
        <w:tc>
          <w:tcPr>
            <w:tcW w:w="918" w:type="dxa"/>
          </w:tcPr>
          <w:p w14:paraId="092C3568" w14:textId="77777777" w:rsidR="0079343C" w:rsidRDefault="00AC6073">
            <w:pPr>
              <w:pStyle w:val="CellColumn"/>
            </w:pPr>
            <w:r>
              <w:rPr>
                <w:rFonts w:cs="Times New Roman"/>
              </w:rPr>
              <w:t>Broj</w:t>
            </w:r>
          </w:p>
        </w:tc>
        <w:tc>
          <w:tcPr>
            <w:tcW w:w="918" w:type="dxa"/>
          </w:tcPr>
          <w:p w14:paraId="000998F2" w14:textId="77777777" w:rsidR="0079343C" w:rsidRDefault="00AC6073">
            <w:pPr>
              <w:pStyle w:val="CellColumn"/>
            </w:pPr>
            <w:r>
              <w:rPr>
                <w:rFonts w:cs="Times New Roman"/>
              </w:rPr>
              <w:t>10</w:t>
            </w:r>
          </w:p>
        </w:tc>
        <w:tc>
          <w:tcPr>
            <w:tcW w:w="918" w:type="dxa"/>
          </w:tcPr>
          <w:p w14:paraId="0B3D3E4E" w14:textId="77777777" w:rsidR="0079343C" w:rsidRDefault="00AC6073">
            <w:pPr>
              <w:pStyle w:val="CellColumn"/>
            </w:pPr>
            <w:r>
              <w:rPr>
                <w:rFonts w:cs="Times New Roman"/>
              </w:rPr>
              <w:t>HAZU</w:t>
            </w:r>
          </w:p>
        </w:tc>
        <w:tc>
          <w:tcPr>
            <w:tcW w:w="918" w:type="dxa"/>
          </w:tcPr>
          <w:p w14:paraId="478BE744" w14:textId="77777777" w:rsidR="0079343C" w:rsidRDefault="00AC6073">
            <w:pPr>
              <w:pStyle w:val="CellColumn"/>
            </w:pPr>
            <w:r>
              <w:rPr>
                <w:rFonts w:cs="Times New Roman"/>
              </w:rPr>
              <w:t>10</w:t>
            </w:r>
          </w:p>
        </w:tc>
        <w:tc>
          <w:tcPr>
            <w:tcW w:w="918" w:type="dxa"/>
          </w:tcPr>
          <w:p w14:paraId="5D33F449" w14:textId="77777777" w:rsidR="0079343C" w:rsidRDefault="00AC6073">
            <w:pPr>
              <w:pStyle w:val="CellColumn"/>
            </w:pPr>
            <w:r>
              <w:rPr>
                <w:rFonts w:cs="Times New Roman"/>
              </w:rPr>
              <w:t>11</w:t>
            </w:r>
          </w:p>
        </w:tc>
        <w:tc>
          <w:tcPr>
            <w:tcW w:w="918" w:type="dxa"/>
          </w:tcPr>
          <w:p w14:paraId="2D2F8151" w14:textId="77777777" w:rsidR="0079343C" w:rsidRDefault="00AC6073">
            <w:pPr>
              <w:pStyle w:val="CellColumn"/>
            </w:pPr>
            <w:r>
              <w:rPr>
                <w:rFonts w:cs="Times New Roman"/>
              </w:rPr>
              <w:t>13</w:t>
            </w:r>
          </w:p>
        </w:tc>
      </w:tr>
    </w:tbl>
    <w:p w14:paraId="72C6C571" w14:textId="77777777" w:rsidR="0079343C" w:rsidRDefault="0079343C">
      <w:pPr>
        <w:jc w:val="left"/>
      </w:pPr>
    </w:p>
    <w:p w14:paraId="4E9186B2" w14:textId="77777777" w:rsidR="0079343C" w:rsidRDefault="00AC6073">
      <w:pPr>
        <w:pStyle w:val="Naslov4"/>
      </w:pPr>
      <w:r>
        <w:lastRenderedPageBreak/>
        <w:t>A586054 ZNANSTVENI PROJEKTI IZ SREDSTAVA EUROPSKIH INSTITUCIJA</w:t>
      </w:r>
    </w:p>
    <w:p w14:paraId="3FE9443D" w14:textId="77777777" w:rsidR="0079343C" w:rsidRDefault="00AC6073">
      <w:pPr>
        <w:pStyle w:val="Naslov8"/>
        <w:jc w:val="left"/>
      </w:pPr>
      <w:r>
        <w:t>Zakonske i druge pravne osnove</w:t>
      </w:r>
    </w:p>
    <w:p w14:paraId="72EBAF60" w14:textId="77777777" w:rsidR="0079343C" w:rsidRDefault="00AC6073">
      <w:pPr>
        <w:pStyle w:val="Normal5"/>
      </w:pPr>
      <w:r>
        <w:t>Djelatnost Hrvatske akademije znanosti i umjetnosti utvrđena je Zakonom o Hrvatskoj akademiji znanosti i umjetnosti  i Statutom Hrvatske akademije znanosti i umjetnosti.</w:t>
      </w:r>
    </w:p>
    <w:tbl>
      <w:tblPr>
        <w:tblStyle w:val="StilTablice"/>
        <w:tblW w:w="10206" w:type="dxa"/>
        <w:jc w:val="center"/>
        <w:tblLook w:val="04A0" w:firstRow="1" w:lastRow="0" w:firstColumn="1" w:lastColumn="0" w:noHBand="0" w:noVBand="1"/>
      </w:tblPr>
      <w:tblGrid>
        <w:gridCol w:w="1516"/>
        <w:gridCol w:w="1564"/>
        <w:gridCol w:w="1539"/>
        <w:gridCol w:w="1539"/>
        <w:gridCol w:w="1539"/>
        <w:gridCol w:w="1539"/>
        <w:gridCol w:w="970"/>
      </w:tblGrid>
      <w:tr w:rsidR="0079343C" w14:paraId="1E235BDC" w14:textId="77777777">
        <w:trPr>
          <w:jc w:val="center"/>
        </w:trPr>
        <w:tc>
          <w:tcPr>
            <w:tcW w:w="1530" w:type="dxa"/>
            <w:shd w:val="clear" w:color="auto" w:fill="B5C0D8"/>
          </w:tcPr>
          <w:p w14:paraId="56B3E032" w14:textId="77777777" w:rsidR="0079343C" w:rsidRDefault="00AC6073">
            <w:pPr>
              <w:pStyle w:val="CellHeader"/>
            </w:pPr>
            <w:r>
              <w:rPr>
                <w:rFonts w:cs="Times New Roman"/>
              </w:rPr>
              <w:t>Naziv aktivnosti</w:t>
            </w:r>
          </w:p>
        </w:tc>
        <w:tc>
          <w:tcPr>
            <w:tcW w:w="1632" w:type="dxa"/>
            <w:shd w:val="clear" w:color="auto" w:fill="B5C0D8"/>
          </w:tcPr>
          <w:p w14:paraId="4DACD4C6" w14:textId="77777777" w:rsidR="0079343C" w:rsidRDefault="00AC6073">
            <w:pPr>
              <w:pStyle w:val="CellHeader"/>
            </w:pPr>
            <w:r>
              <w:rPr>
                <w:rFonts w:cs="Times New Roman"/>
              </w:rPr>
              <w:t>Izvršenje 2024. (eur)</w:t>
            </w:r>
          </w:p>
        </w:tc>
        <w:tc>
          <w:tcPr>
            <w:tcW w:w="1632" w:type="dxa"/>
            <w:shd w:val="clear" w:color="auto" w:fill="B5C0D8"/>
          </w:tcPr>
          <w:p w14:paraId="7A6B9E5F" w14:textId="77777777" w:rsidR="0079343C" w:rsidRDefault="00AC6073">
            <w:pPr>
              <w:pStyle w:val="CellHeader"/>
            </w:pPr>
            <w:r>
              <w:rPr>
                <w:rFonts w:cs="Times New Roman"/>
              </w:rPr>
              <w:t>Plan 2025. (eur)</w:t>
            </w:r>
          </w:p>
        </w:tc>
        <w:tc>
          <w:tcPr>
            <w:tcW w:w="1632" w:type="dxa"/>
            <w:shd w:val="clear" w:color="auto" w:fill="B5C0D8"/>
          </w:tcPr>
          <w:p w14:paraId="0DA798AD" w14:textId="77777777" w:rsidR="0079343C" w:rsidRDefault="00AC6073">
            <w:pPr>
              <w:pStyle w:val="CellHeader"/>
            </w:pPr>
            <w:r>
              <w:rPr>
                <w:rFonts w:cs="Times New Roman"/>
              </w:rPr>
              <w:t>Plan 2026. (eur)</w:t>
            </w:r>
          </w:p>
        </w:tc>
        <w:tc>
          <w:tcPr>
            <w:tcW w:w="1632" w:type="dxa"/>
            <w:shd w:val="clear" w:color="auto" w:fill="B5C0D8"/>
          </w:tcPr>
          <w:p w14:paraId="7198E98E" w14:textId="77777777" w:rsidR="0079343C" w:rsidRDefault="00AC6073">
            <w:pPr>
              <w:pStyle w:val="CellHeader"/>
            </w:pPr>
            <w:r>
              <w:rPr>
                <w:rFonts w:cs="Times New Roman"/>
              </w:rPr>
              <w:t>Plan 2027. (eur)</w:t>
            </w:r>
          </w:p>
        </w:tc>
        <w:tc>
          <w:tcPr>
            <w:tcW w:w="1632" w:type="dxa"/>
            <w:shd w:val="clear" w:color="auto" w:fill="B5C0D8"/>
          </w:tcPr>
          <w:p w14:paraId="1244DC15" w14:textId="77777777" w:rsidR="0079343C" w:rsidRDefault="00AC6073">
            <w:pPr>
              <w:pStyle w:val="CellHeader"/>
            </w:pPr>
            <w:r>
              <w:rPr>
                <w:rFonts w:cs="Times New Roman"/>
              </w:rPr>
              <w:t>Plan 2028. (eur)</w:t>
            </w:r>
          </w:p>
        </w:tc>
        <w:tc>
          <w:tcPr>
            <w:tcW w:w="510" w:type="dxa"/>
            <w:shd w:val="clear" w:color="auto" w:fill="B5C0D8"/>
          </w:tcPr>
          <w:p w14:paraId="76BBCFE4" w14:textId="77777777" w:rsidR="0079343C" w:rsidRDefault="00AC6073">
            <w:pPr>
              <w:pStyle w:val="CellHeader"/>
            </w:pPr>
            <w:r>
              <w:rPr>
                <w:rFonts w:cs="Times New Roman"/>
              </w:rPr>
              <w:t>Indeks 2026/2025</w:t>
            </w:r>
          </w:p>
        </w:tc>
      </w:tr>
      <w:tr w:rsidR="0079343C" w14:paraId="3FEE20BD" w14:textId="77777777">
        <w:trPr>
          <w:jc w:val="center"/>
        </w:trPr>
        <w:tc>
          <w:tcPr>
            <w:tcW w:w="1530" w:type="dxa"/>
          </w:tcPr>
          <w:p w14:paraId="4D87CE7A" w14:textId="77777777" w:rsidR="0079343C" w:rsidRDefault="00AC6073">
            <w:pPr>
              <w:pStyle w:val="CellColumn"/>
            </w:pPr>
            <w:r>
              <w:rPr>
                <w:rFonts w:cs="Times New Roman"/>
              </w:rPr>
              <w:t>A586054-ZNANSTVENI PROJEKTI IZ SREDSTAVA EUROPSKIH INSTITUCIJA</w:t>
            </w:r>
          </w:p>
        </w:tc>
        <w:tc>
          <w:tcPr>
            <w:tcW w:w="1632" w:type="dxa"/>
          </w:tcPr>
          <w:p w14:paraId="6E090A11" w14:textId="77777777" w:rsidR="0079343C" w:rsidRDefault="00AC6073">
            <w:pPr>
              <w:pStyle w:val="CellColumn"/>
            </w:pPr>
            <w:r>
              <w:rPr>
                <w:rFonts w:cs="Times New Roman"/>
              </w:rPr>
              <w:t>2.164</w:t>
            </w:r>
          </w:p>
        </w:tc>
        <w:tc>
          <w:tcPr>
            <w:tcW w:w="1632" w:type="dxa"/>
          </w:tcPr>
          <w:p w14:paraId="6BD40FA8" w14:textId="77777777" w:rsidR="0079343C" w:rsidRDefault="00AC6073">
            <w:pPr>
              <w:pStyle w:val="CellColumn"/>
            </w:pPr>
            <w:r>
              <w:rPr>
                <w:rFonts w:cs="Times New Roman"/>
              </w:rPr>
              <w:t>9.765</w:t>
            </w:r>
          </w:p>
        </w:tc>
        <w:tc>
          <w:tcPr>
            <w:tcW w:w="1632" w:type="dxa"/>
          </w:tcPr>
          <w:p w14:paraId="41698602" w14:textId="77777777" w:rsidR="0079343C" w:rsidRDefault="00AC6073">
            <w:pPr>
              <w:pStyle w:val="CellColumn"/>
            </w:pPr>
            <w:r>
              <w:rPr>
                <w:rFonts w:cs="Times New Roman"/>
              </w:rPr>
              <w:t>6.265</w:t>
            </w:r>
          </w:p>
        </w:tc>
        <w:tc>
          <w:tcPr>
            <w:tcW w:w="1632" w:type="dxa"/>
          </w:tcPr>
          <w:p w14:paraId="0846DCD0" w14:textId="77777777" w:rsidR="0079343C" w:rsidRDefault="00AC6073">
            <w:pPr>
              <w:pStyle w:val="CellColumn"/>
            </w:pPr>
            <w:r>
              <w:rPr>
                <w:rFonts w:cs="Times New Roman"/>
              </w:rPr>
              <w:t>4.500</w:t>
            </w:r>
          </w:p>
        </w:tc>
        <w:tc>
          <w:tcPr>
            <w:tcW w:w="1632" w:type="dxa"/>
          </w:tcPr>
          <w:p w14:paraId="2191C220" w14:textId="77777777" w:rsidR="0079343C" w:rsidRDefault="00AC6073">
            <w:pPr>
              <w:pStyle w:val="CellColumn"/>
            </w:pPr>
            <w:r>
              <w:rPr>
                <w:rFonts w:cs="Times New Roman"/>
              </w:rPr>
              <w:t>4.500</w:t>
            </w:r>
          </w:p>
        </w:tc>
        <w:tc>
          <w:tcPr>
            <w:tcW w:w="510" w:type="dxa"/>
          </w:tcPr>
          <w:p w14:paraId="6FD0FFB1" w14:textId="77777777" w:rsidR="0079343C" w:rsidRDefault="00AC6073">
            <w:pPr>
              <w:pStyle w:val="CellColumn"/>
            </w:pPr>
            <w:r>
              <w:rPr>
                <w:rFonts w:cs="Times New Roman"/>
              </w:rPr>
              <w:t>64,2</w:t>
            </w:r>
          </w:p>
        </w:tc>
      </w:tr>
    </w:tbl>
    <w:p w14:paraId="2D6ABAD1" w14:textId="77777777" w:rsidR="0079343C" w:rsidRDefault="0079343C">
      <w:pPr>
        <w:jc w:val="left"/>
      </w:pPr>
    </w:p>
    <w:p w14:paraId="728DBAB1" w14:textId="77777777" w:rsidR="0079343C" w:rsidRDefault="00AC6073">
      <w:r>
        <w:t>Planirana sredstva unutar te aktivnosti odnose se na pokriće troškova službenih putovanja  kao i ostalih troškova koji proizlaze po osnovi toga što je Hrvatska akademija preuzela obvezu koordinacije programa i projekata za hrvatske znanstvenike iz područja humanističkih znanosti  koji se financiraju putem Humanities in the European Research Area - HERA.</w:t>
      </w:r>
    </w:p>
    <w:p w14:paraId="423FFF2D" w14:textId="77777777" w:rsidR="0079343C" w:rsidRDefault="00AC6073">
      <w:pPr>
        <w:pStyle w:val="Naslov4"/>
      </w:pPr>
      <w:r>
        <w:t>A586055 MUZEJSKA, GALERIJSKA I NAKLADNIČKA DJELATNOST IZ POTPORE GRADSKOG UREDA ZA KULTURU GRADA ZAGREBA</w:t>
      </w:r>
    </w:p>
    <w:p w14:paraId="2C2D4A53" w14:textId="77777777" w:rsidR="0079343C" w:rsidRDefault="00AC6073">
      <w:pPr>
        <w:pStyle w:val="Naslov8"/>
        <w:jc w:val="left"/>
      </w:pPr>
      <w:r>
        <w:t>Zakonske i druge pravne osnove</w:t>
      </w:r>
    </w:p>
    <w:p w14:paraId="608917FC" w14:textId="77777777" w:rsidR="0079343C" w:rsidRDefault="00AC6073">
      <w:pPr>
        <w:pStyle w:val="Normal5"/>
      </w:pPr>
      <w:r>
        <w:t>Djelatnost Hrvatske akademije znanosti i umjetnosti utvrđena je Zakonom o Hrvatskoj akademiji znanosti i umjetnosti  i Statutom Hrvatske akademije znanosti i umjetnosti.</w:t>
      </w:r>
    </w:p>
    <w:tbl>
      <w:tblPr>
        <w:tblStyle w:val="StilTablice"/>
        <w:tblW w:w="10206" w:type="dxa"/>
        <w:jc w:val="center"/>
        <w:tblLook w:val="04A0" w:firstRow="1" w:lastRow="0" w:firstColumn="1" w:lastColumn="0" w:noHBand="0" w:noVBand="1"/>
      </w:tblPr>
      <w:tblGrid>
        <w:gridCol w:w="1592"/>
        <w:gridCol w:w="1544"/>
        <w:gridCol w:w="1525"/>
        <w:gridCol w:w="1525"/>
        <w:gridCol w:w="1525"/>
        <w:gridCol w:w="1525"/>
        <w:gridCol w:w="970"/>
      </w:tblGrid>
      <w:tr w:rsidR="0079343C" w14:paraId="05D8133A" w14:textId="77777777">
        <w:trPr>
          <w:jc w:val="center"/>
        </w:trPr>
        <w:tc>
          <w:tcPr>
            <w:tcW w:w="1530" w:type="dxa"/>
            <w:shd w:val="clear" w:color="auto" w:fill="B5C0D8"/>
          </w:tcPr>
          <w:p w14:paraId="066A037B" w14:textId="77777777" w:rsidR="0079343C" w:rsidRDefault="00AC6073">
            <w:pPr>
              <w:pStyle w:val="CellHeader"/>
            </w:pPr>
            <w:r>
              <w:rPr>
                <w:rFonts w:cs="Times New Roman"/>
              </w:rPr>
              <w:t>Naziv aktivnosti</w:t>
            </w:r>
          </w:p>
        </w:tc>
        <w:tc>
          <w:tcPr>
            <w:tcW w:w="1632" w:type="dxa"/>
            <w:shd w:val="clear" w:color="auto" w:fill="B5C0D8"/>
          </w:tcPr>
          <w:p w14:paraId="2C142C7F" w14:textId="77777777" w:rsidR="0079343C" w:rsidRDefault="00AC6073">
            <w:pPr>
              <w:pStyle w:val="CellHeader"/>
            </w:pPr>
            <w:r>
              <w:rPr>
                <w:rFonts w:cs="Times New Roman"/>
              </w:rPr>
              <w:t>Izvršenje 2024. (eur)</w:t>
            </w:r>
          </w:p>
        </w:tc>
        <w:tc>
          <w:tcPr>
            <w:tcW w:w="1632" w:type="dxa"/>
            <w:shd w:val="clear" w:color="auto" w:fill="B5C0D8"/>
          </w:tcPr>
          <w:p w14:paraId="1CFBE16D" w14:textId="77777777" w:rsidR="0079343C" w:rsidRDefault="00AC6073">
            <w:pPr>
              <w:pStyle w:val="CellHeader"/>
            </w:pPr>
            <w:r>
              <w:rPr>
                <w:rFonts w:cs="Times New Roman"/>
              </w:rPr>
              <w:t>Plan 2025. (eur)</w:t>
            </w:r>
          </w:p>
        </w:tc>
        <w:tc>
          <w:tcPr>
            <w:tcW w:w="1632" w:type="dxa"/>
            <w:shd w:val="clear" w:color="auto" w:fill="B5C0D8"/>
          </w:tcPr>
          <w:p w14:paraId="0603CB8C" w14:textId="77777777" w:rsidR="0079343C" w:rsidRDefault="00AC6073">
            <w:pPr>
              <w:pStyle w:val="CellHeader"/>
            </w:pPr>
            <w:r>
              <w:rPr>
                <w:rFonts w:cs="Times New Roman"/>
              </w:rPr>
              <w:t>Plan 2026. (eur)</w:t>
            </w:r>
          </w:p>
        </w:tc>
        <w:tc>
          <w:tcPr>
            <w:tcW w:w="1632" w:type="dxa"/>
            <w:shd w:val="clear" w:color="auto" w:fill="B5C0D8"/>
          </w:tcPr>
          <w:p w14:paraId="5AA46F22" w14:textId="77777777" w:rsidR="0079343C" w:rsidRDefault="00AC6073">
            <w:pPr>
              <w:pStyle w:val="CellHeader"/>
            </w:pPr>
            <w:r>
              <w:rPr>
                <w:rFonts w:cs="Times New Roman"/>
              </w:rPr>
              <w:t>Plan 2027. (eur)</w:t>
            </w:r>
          </w:p>
        </w:tc>
        <w:tc>
          <w:tcPr>
            <w:tcW w:w="1632" w:type="dxa"/>
            <w:shd w:val="clear" w:color="auto" w:fill="B5C0D8"/>
          </w:tcPr>
          <w:p w14:paraId="71484ACF" w14:textId="77777777" w:rsidR="0079343C" w:rsidRDefault="00AC6073">
            <w:pPr>
              <w:pStyle w:val="CellHeader"/>
            </w:pPr>
            <w:r>
              <w:rPr>
                <w:rFonts w:cs="Times New Roman"/>
              </w:rPr>
              <w:t>Plan 2028. (eur)</w:t>
            </w:r>
          </w:p>
        </w:tc>
        <w:tc>
          <w:tcPr>
            <w:tcW w:w="510" w:type="dxa"/>
            <w:shd w:val="clear" w:color="auto" w:fill="B5C0D8"/>
          </w:tcPr>
          <w:p w14:paraId="7D6AD0C5" w14:textId="77777777" w:rsidR="0079343C" w:rsidRDefault="00AC6073">
            <w:pPr>
              <w:pStyle w:val="CellHeader"/>
            </w:pPr>
            <w:r>
              <w:rPr>
                <w:rFonts w:cs="Times New Roman"/>
              </w:rPr>
              <w:t>Indeks 2026/2025</w:t>
            </w:r>
          </w:p>
        </w:tc>
      </w:tr>
      <w:tr w:rsidR="0079343C" w14:paraId="6F1D7585" w14:textId="77777777">
        <w:trPr>
          <w:jc w:val="center"/>
        </w:trPr>
        <w:tc>
          <w:tcPr>
            <w:tcW w:w="1530" w:type="dxa"/>
          </w:tcPr>
          <w:p w14:paraId="4D663CB6" w14:textId="77777777" w:rsidR="0079343C" w:rsidRDefault="00AC6073">
            <w:pPr>
              <w:pStyle w:val="CellColumn"/>
            </w:pPr>
            <w:r>
              <w:rPr>
                <w:rFonts w:cs="Times New Roman"/>
              </w:rPr>
              <w:t>A586055-MUZEJSKA, GALERIJSKA I NAKLADNIČKA DJELATNOST IZ POTPORE GRADSKOG UREDA ZA KULTURU GRADA ZAGREBA</w:t>
            </w:r>
          </w:p>
        </w:tc>
        <w:tc>
          <w:tcPr>
            <w:tcW w:w="1632" w:type="dxa"/>
          </w:tcPr>
          <w:p w14:paraId="6633E523" w14:textId="77777777" w:rsidR="0079343C" w:rsidRDefault="00AC6073">
            <w:pPr>
              <w:pStyle w:val="CellColumn"/>
            </w:pPr>
            <w:r>
              <w:rPr>
                <w:rFonts w:cs="Times New Roman"/>
              </w:rPr>
              <w:t>51.962</w:t>
            </w:r>
          </w:p>
        </w:tc>
        <w:tc>
          <w:tcPr>
            <w:tcW w:w="1632" w:type="dxa"/>
          </w:tcPr>
          <w:p w14:paraId="6FEA5371" w14:textId="77777777" w:rsidR="0079343C" w:rsidRDefault="00AC6073">
            <w:pPr>
              <w:pStyle w:val="CellColumn"/>
            </w:pPr>
            <w:r>
              <w:rPr>
                <w:rFonts w:cs="Times New Roman"/>
              </w:rPr>
              <w:t>43.300</w:t>
            </w:r>
          </w:p>
        </w:tc>
        <w:tc>
          <w:tcPr>
            <w:tcW w:w="1632" w:type="dxa"/>
          </w:tcPr>
          <w:p w14:paraId="0B900D31" w14:textId="77777777" w:rsidR="0079343C" w:rsidRDefault="00AC6073">
            <w:pPr>
              <w:pStyle w:val="CellColumn"/>
            </w:pPr>
            <w:r>
              <w:rPr>
                <w:rFonts w:cs="Times New Roman"/>
              </w:rPr>
              <w:t>43.300</w:t>
            </w:r>
          </w:p>
        </w:tc>
        <w:tc>
          <w:tcPr>
            <w:tcW w:w="1632" w:type="dxa"/>
          </w:tcPr>
          <w:p w14:paraId="3056BD16" w14:textId="77777777" w:rsidR="0079343C" w:rsidRDefault="00AC6073">
            <w:pPr>
              <w:pStyle w:val="CellColumn"/>
            </w:pPr>
            <w:r>
              <w:rPr>
                <w:rFonts w:cs="Times New Roman"/>
              </w:rPr>
              <w:t>43.300</w:t>
            </w:r>
          </w:p>
        </w:tc>
        <w:tc>
          <w:tcPr>
            <w:tcW w:w="1632" w:type="dxa"/>
          </w:tcPr>
          <w:p w14:paraId="0AA0B5E2" w14:textId="77777777" w:rsidR="0079343C" w:rsidRDefault="00AC6073">
            <w:pPr>
              <w:pStyle w:val="CellColumn"/>
            </w:pPr>
            <w:r>
              <w:rPr>
                <w:rFonts w:cs="Times New Roman"/>
              </w:rPr>
              <w:t>43.300</w:t>
            </w:r>
          </w:p>
        </w:tc>
        <w:tc>
          <w:tcPr>
            <w:tcW w:w="510" w:type="dxa"/>
          </w:tcPr>
          <w:p w14:paraId="526E5E1E" w14:textId="77777777" w:rsidR="0079343C" w:rsidRDefault="00AC6073">
            <w:pPr>
              <w:pStyle w:val="CellColumn"/>
            </w:pPr>
            <w:r>
              <w:rPr>
                <w:rFonts w:cs="Times New Roman"/>
              </w:rPr>
              <w:t>100,0</w:t>
            </w:r>
          </w:p>
        </w:tc>
      </w:tr>
    </w:tbl>
    <w:p w14:paraId="58325A3D" w14:textId="77777777" w:rsidR="0079343C" w:rsidRDefault="0079343C">
      <w:pPr>
        <w:jc w:val="left"/>
      </w:pPr>
    </w:p>
    <w:p w14:paraId="1EBCB7CB" w14:textId="77777777" w:rsidR="0079343C" w:rsidRDefault="00AC6073">
      <w:r>
        <w:t xml:space="preserve">Muzejsko-galerijske jedinice HAZU svojim projektima apliciraju na natječaje Gradskog ureda za kulturu grada Zagreb, gdje projekti koji su pozitivno ocijenjeni dobivaju financijsku potporu. Sredstva potpore GUK grada Zagreba pridružuju se sredstvima Ministarstva kulture te se koriste za organizaciju izložbi u svrhu promocije i prezentacije umjetničke baštine. </w:t>
      </w:r>
    </w:p>
    <w:p w14:paraId="48E3B439" w14:textId="77777777" w:rsidR="0079343C" w:rsidRDefault="00AC6073">
      <w:r>
        <w:t xml:space="preserve">Utvrđeni plan iskazan je na bazi pokazatelja iz prethodnih godina. </w:t>
      </w:r>
    </w:p>
    <w:p w14:paraId="6285C180" w14:textId="77777777" w:rsidR="0079343C" w:rsidRDefault="00AC6073">
      <w:r>
        <w:t>Sama realizacija može biti veća ili manja ovisno o odobrenoj potpori za pojedinu godinu.</w:t>
      </w:r>
    </w:p>
    <w:p w14:paraId="405D40B0" w14:textId="77777777" w:rsidR="0079343C" w:rsidRDefault="00AC6073">
      <w:pPr>
        <w:pStyle w:val="Naslov8"/>
        <w:jc w:val="left"/>
      </w:pPr>
      <w:r>
        <w:t>Pokazatelji rezultata</w:t>
      </w:r>
    </w:p>
    <w:tbl>
      <w:tblPr>
        <w:tblStyle w:val="StilTablice"/>
        <w:tblW w:w="10206" w:type="dxa"/>
        <w:jc w:val="center"/>
        <w:tblLook w:val="04A0" w:firstRow="1" w:lastRow="0" w:firstColumn="1" w:lastColumn="0" w:noHBand="0" w:noVBand="1"/>
      </w:tblPr>
      <w:tblGrid>
        <w:gridCol w:w="1929"/>
        <w:gridCol w:w="1943"/>
        <w:gridCol w:w="1774"/>
        <w:gridCol w:w="917"/>
        <w:gridCol w:w="892"/>
        <w:gridCol w:w="917"/>
        <w:gridCol w:w="917"/>
        <w:gridCol w:w="917"/>
      </w:tblGrid>
      <w:tr w:rsidR="0079343C" w14:paraId="542BDC1B" w14:textId="77777777">
        <w:trPr>
          <w:jc w:val="center"/>
        </w:trPr>
        <w:tc>
          <w:tcPr>
            <w:tcW w:w="2245" w:type="dxa"/>
            <w:shd w:val="clear" w:color="auto" w:fill="B5C0D8"/>
          </w:tcPr>
          <w:p w14:paraId="54877D13" w14:textId="77777777" w:rsidR="0079343C" w:rsidRDefault="00AC6073">
            <w:r>
              <w:t>Pokazatelj rezultata</w:t>
            </w:r>
          </w:p>
        </w:tc>
        <w:tc>
          <w:tcPr>
            <w:tcW w:w="2245" w:type="dxa"/>
            <w:shd w:val="clear" w:color="auto" w:fill="B5C0D8"/>
          </w:tcPr>
          <w:p w14:paraId="6CD61346" w14:textId="77777777" w:rsidR="0079343C" w:rsidRDefault="00AC6073">
            <w:pPr>
              <w:pStyle w:val="CellHeader"/>
            </w:pPr>
            <w:r>
              <w:rPr>
                <w:rFonts w:cs="Times New Roman"/>
              </w:rPr>
              <w:t>Definicija</w:t>
            </w:r>
          </w:p>
        </w:tc>
        <w:tc>
          <w:tcPr>
            <w:tcW w:w="2245" w:type="dxa"/>
            <w:shd w:val="clear" w:color="auto" w:fill="B5C0D8"/>
          </w:tcPr>
          <w:p w14:paraId="6BAE484F" w14:textId="77777777" w:rsidR="0079343C" w:rsidRDefault="00AC6073">
            <w:pPr>
              <w:pStyle w:val="CellHeader"/>
            </w:pPr>
            <w:r>
              <w:rPr>
                <w:rFonts w:cs="Times New Roman"/>
              </w:rPr>
              <w:t>Jedinica</w:t>
            </w:r>
          </w:p>
        </w:tc>
        <w:tc>
          <w:tcPr>
            <w:tcW w:w="918" w:type="dxa"/>
            <w:shd w:val="clear" w:color="auto" w:fill="B5C0D8"/>
          </w:tcPr>
          <w:p w14:paraId="1818DD7C" w14:textId="77777777" w:rsidR="0079343C" w:rsidRDefault="00AC6073">
            <w:pPr>
              <w:pStyle w:val="CellHeader"/>
            </w:pPr>
            <w:r>
              <w:rPr>
                <w:rFonts w:cs="Times New Roman"/>
              </w:rPr>
              <w:t>Polazna vrijednost</w:t>
            </w:r>
          </w:p>
        </w:tc>
        <w:tc>
          <w:tcPr>
            <w:tcW w:w="918" w:type="dxa"/>
            <w:shd w:val="clear" w:color="auto" w:fill="B5C0D8"/>
          </w:tcPr>
          <w:p w14:paraId="0CF5AF59" w14:textId="77777777" w:rsidR="0079343C" w:rsidRDefault="00AC6073">
            <w:pPr>
              <w:pStyle w:val="CellHeader"/>
            </w:pPr>
            <w:r>
              <w:rPr>
                <w:rFonts w:cs="Times New Roman"/>
              </w:rPr>
              <w:t>Izvor podataka</w:t>
            </w:r>
          </w:p>
        </w:tc>
        <w:tc>
          <w:tcPr>
            <w:tcW w:w="918" w:type="dxa"/>
            <w:shd w:val="clear" w:color="auto" w:fill="B5C0D8"/>
          </w:tcPr>
          <w:p w14:paraId="48549FE1" w14:textId="77777777" w:rsidR="0079343C" w:rsidRDefault="00AC6073">
            <w:pPr>
              <w:pStyle w:val="CellHeader"/>
            </w:pPr>
            <w:r>
              <w:rPr>
                <w:rFonts w:cs="Times New Roman"/>
              </w:rPr>
              <w:t>Ciljana vrijednost (2026.)</w:t>
            </w:r>
          </w:p>
        </w:tc>
        <w:tc>
          <w:tcPr>
            <w:tcW w:w="918" w:type="dxa"/>
            <w:shd w:val="clear" w:color="auto" w:fill="B5C0D8"/>
          </w:tcPr>
          <w:p w14:paraId="71865D91" w14:textId="77777777" w:rsidR="0079343C" w:rsidRDefault="00AC6073">
            <w:pPr>
              <w:pStyle w:val="CellHeader"/>
            </w:pPr>
            <w:r>
              <w:rPr>
                <w:rFonts w:cs="Times New Roman"/>
              </w:rPr>
              <w:t>Ciljana vrijednost (2027.)</w:t>
            </w:r>
          </w:p>
        </w:tc>
        <w:tc>
          <w:tcPr>
            <w:tcW w:w="918" w:type="dxa"/>
            <w:shd w:val="clear" w:color="auto" w:fill="B5C0D8"/>
          </w:tcPr>
          <w:p w14:paraId="4AC073EB" w14:textId="77777777" w:rsidR="0079343C" w:rsidRDefault="00AC6073">
            <w:pPr>
              <w:pStyle w:val="CellHeader"/>
            </w:pPr>
            <w:r>
              <w:rPr>
                <w:rFonts w:cs="Times New Roman"/>
              </w:rPr>
              <w:t>Ciljana vrijednost (2028.)</w:t>
            </w:r>
          </w:p>
        </w:tc>
      </w:tr>
      <w:tr w:rsidR="0079343C" w14:paraId="115E7FC4" w14:textId="77777777">
        <w:trPr>
          <w:jc w:val="center"/>
        </w:trPr>
        <w:tc>
          <w:tcPr>
            <w:tcW w:w="2245" w:type="dxa"/>
          </w:tcPr>
          <w:p w14:paraId="31A7DA91" w14:textId="77777777" w:rsidR="0079343C" w:rsidRDefault="00AC6073">
            <w:pPr>
              <w:pStyle w:val="CellColumn"/>
            </w:pPr>
            <w:r>
              <w:rPr>
                <w:rFonts w:cs="Times New Roman"/>
              </w:rPr>
              <w:lastRenderedPageBreak/>
              <w:t>Broja organiziranih izložbi sufinanciranih sredstvima GUK grada Zagreba</w:t>
            </w:r>
          </w:p>
        </w:tc>
        <w:tc>
          <w:tcPr>
            <w:tcW w:w="2245" w:type="dxa"/>
          </w:tcPr>
          <w:p w14:paraId="0F78AF97" w14:textId="77777777" w:rsidR="0079343C" w:rsidRDefault="00AC6073">
            <w:pPr>
              <w:pStyle w:val="CellColumn"/>
            </w:pPr>
            <w:r>
              <w:rPr>
                <w:rFonts w:cs="Times New Roman"/>
              </w:rPr>
              <w:t>Organizacijom izložbi doprinosi se prezentiranju umjetničkog stvaralaštva HAZU</w:t>
            </w:r>
          </w:p>
        </w:tc>
        <w:tc>
          <w:tcPr>
            <w:tcW w:w="918" w:type="dxa"/>
          </w:tcPr>
          <w:p w14:paraId="23F4EF33" w14:textId="77777777" w:rsidR="0079343C" w:rsidRDefault="00AC6073">
            <w:pPr>
              <w:pStyle w:val="CellColumn"/>
            </w:pPr>
            <w:r>
              <w:rPr>
                <w:rFonts w:cs="Times New Roman"/>
              </w:rPr>
              <w:t>broj</w:t>
            </w:r>
          </w:p>
        </w:tc>
        <w:tc>
          <w:tcPr>
            <w:tcW w:w="918" w:type="dxa"/>
          </w:tcPr>
          <w:p w14:paraId="06894BFA" w14:textId="77777777" w:rsidR="0079343C" w:rsidRDefault="00AC6073">
            <w:pPr>
              <w:pStyle w:val="CellColumn"/>
            </w:pPr>
            <w:r>
              <w:rPr>
                <w:rFonts w:cs="Times New Roman"/>
              </w:rPr>
              <w:t>hazu</w:t>
            </w:r>
          </w:p>
        </w:tc>
        <w:tc>
          <w:tcPr>
            <w:tcW w:w="918" w:type="dxa"/>
          </w:tcPr>
          <w:p w14:paraId="5C345E21" w14:textId="77777777" w:rsidR="0079343C" w:rsidRDefault="00AC6073">
            <w:pPr>
              <w:pStyle w:val="CellColumn"/>
            </w:pPr>
            <w:r>
              <w:rPr>
                <w:rFonts w:cs="Times New Roman"/>
              </w:rPr>
              <w:t>5</w:t>
            </w:r>
          </w:p>
        </w:tc>
        <w:tc>
          <w:tcPr>
            <w:tcW w:w="918" w:type="dxa"/>
          </w:tcPr>
          <w:p w14:paraId="600C0D8D" w14:textId="77777777" w:rsidR="0079343C" w:rsidRDefault="00AC6073">
            <w:pPr>
              <w:pStyle w:val="CellColumn"/>
            </w:pPr>
            <w:r>
              <w:rPr>
                <w:rFonts w:cs="Times New Roman"/>
              </w:rPr>
              <w:t>6</w:t>
            </w:r>
          </w:p>
        </w:tc>
        <w:tc>
          <w:tcPr>
            <w:tcW w:w="918" w:type="dxa"/>
          </w:tcPr>
          <w:p w14:paraId="4970B3D6" w14:textId="77777777" w:rsidR="0079343C" w:rsidRDefault="00AC6073">
            <w:pPr>
              <w:pStyle w:val="CellColumn"/>
            </w:pPr>
            <w:r>
              <w:rPr>
                <w:rFonts w:cs="Times New Roman"/>
              </w:rPr>
              <w:t>6</w:t>
            </w:r>
          </w:p>
        </w:tc>
        <w:tc>
          <w:tcPr>
            <w:tcW w:w="918" w:type="dxa"/>
          </w:tcPr>
          <w:p w14:paraId="03AFFBE0" w14:textId="77777777" w:rsidR="0079343C" w:rsidRDefault="00AC6073">
            <w:pPr>
              <w:pStyle w:val="CellColumn"/>
            </w:pPr>
            <w:r>
              <w:rPr>
                <w:rFonts w:cs="Times New Roman"/>
              </w:rPr>
              <w:t>6</w:t>
            </w:r>
          </w:p>
        </w:tc>
      </w:tr>
    </w:tbl>
    <w:p w14:paraId="71584F4D" w14:textId="77777777" w:rsidR="0079343C" w:rsidRDefault="0079343C">
      <w:pPr>
        <w:jc w:val="left"/>
      </w:pPr>
    </w:p>
    <w:p w14:paraId="63E739A7" w14:textId="77777777" w:rsidR="0079343C" w:rsidRDefault="00AC6073">
      <w:pPr>
        <w:pStyle w:val="Naslov4"/>
      </w:pPr>
      <w:r>
        <w:t>K586005 POPUNJAVANJE KNJIŽNOG FONDA BIBLIOTEKA</w:t>
      </w:r>
    </w:p>
    <w:p w14:paraId="389B9F19" w14:textId="77777777" w:rsidR="0079343C" w:rsidRDefault="00AC6073">
      <w:pPr>
        <w:pStyle w:val="Naslov8"/>
        <w:jc w:val="left"/>
      </w:pPr>
      <w:r>
        <w:t>Zakonske i druge pravne osnove</w:t>
      </w:r>
    </w:p>
    <w:p w14:paraId="45335D58" w14:textId="77777777" w:rsidR="0079343C" w:rsidRDefault="00AC6073">
      <w:pPr>
        <w:pStyle w:val="Normal5"/>
      </w:pPr>
      <w:r>
        <w:t>Djelatnost Hrvatske akademije znanosti i umjetnosti utvrđena je Zakonom o Hrvatskoj akademiji znanosti i umjetnosti  i Statutom Hrvatske akademije znanosti i umjetnosti.</w:t>
      </w:r>
    </w:p>
    <w:tbl>
      <w:tblPr>
        <w:tblStyle w:val="StilTablice"/>
        <w:tblW w:w="10206" w:type="dxa"/>
        <w:jc w:val="center"/>
        <w:tblLook w:val="04A0" w:firstRow="1" w:lastRow="0" w:firstColumn="1" w:lastColumn="0" w:noHBand="0" w:noVBand="1"/>
      </w:tblPr>
      <w:tblGrid>
        <w:gridCol w:w="1626"/>
        <w:gridCol w:w="1546"/>
        <w:gridCol w:w="1516"/>
        <w:gridCol w:w="1516"/>
        <w:gridCol w:w="1516"/>
        <w:gridCol w:w="1516"/>
        <w:gridCol w:w="970"/>
      </w:tblGrid>
      <w:tr w:rsidR="0079343C" w14:paraId="277B793F" w14:textId="77777777">
        <w:trPr>
          <w:jc w:val="center"/>
        </w:trPr>
        <w:tc>
          <w:tcPr>
            <w:tcW w:w="1530" w:type="dxa"/>
            <w:shd w:val="clear" w:color="auto" w:fill="B5C0D8"/>
          </w:tcPr>
          <w:p w14:paraId="5E90DBF3" w14:textId="77777777" w:rsidR="0079343C" w:rsidRDefault="00AC6073">
            <w:pPr>
              <w:pStyle w:val="CellHeader"/>
            </w:pPr>
            <w:r>
              <w:rPr>
                <w:rFonts w:cs="Times New Roman"/>
              </w:rPr>
              <w:t>Naziv aktivnosti</w:t>
            </w:r>
          </w:p>
        </w:tc>
        <w:tc>
          <w:tcPr>
            <w:tcW w:w="1632" w:type="dxa"/>
            <w:shd w:val="clear" w:color="auto" w:fill="B5C0D8"/>
          </w:tcPr>
          <w:p w14:paraId="7652D117" w14:textId="77777777" w:rsidR="0079343C" w:rsidRDefault="00AC6073">
            <w:pPr>
              <w:pStyle w:val="CellHeader"/>
            </w:pPr>
            <w:r>
              <w:rPr>
                <w:rFonts w:cs="Times New Roman"/>
              </w:rPr>
              <w:t>Izvršenje 2024. (eur)</w:t>
            </w:r>
          </w:p>
        </w:tc>
        <w:tc>
          <w:tcPr>
            <w:tcW w:w="1632" w:type="dxa"/>
            <w:shd w:val="clear" w:color="auto" w:fill="B5C0D8"/>
          </w:tcPr>
          <w:p w14:paraId="622C5B0F" w14:textId="77777777" w:rsidR="0079343C" w:rsidRDefault="00AC6073">
            <w:pPr>
              <w:pStyle w:val="CellHeader"/>
            </w:pPr>
            <w:r>
              <w:rPr>
                <w:rFonts w:cs="Times New Roman"/>
              </w:rPr>
              <w:t>Plan 2025. (eur)</w:t>
            </w:r>
          </w:p>
        </w:tc>
        <w:tc>
          <w:tcPr>
            <w:tcW w:w="1632" w:type="dxa"/>
            <w:shd w:val="clear" w:color="auto" w:fill="B5C0D8"/>
          </w:tcPr>
          <w:p w14:paraId="5AAE4A74" w14:textId="77777777" w:rsidR="0079343C" w:rsidRDefault="00AC6073">
            <w:pPr>
              <w:pStyle w:val="CellHeader"/>
            </w:pPr>
            <w:r>
              <w:rPr>
                <w:rFonts w:cs="Times New Roman"/>
              </w:rPr>
              <w:t>Plan 2026. (eur)</w:t>
            </w:r>
          </w:p>
        </w:tc>
        <w:tc>
          <w:tcPr>
            <w:tcW w:w="1632" w:type="dxa"/>
            <w:shd w:val="clear" w:color="auto" w:fill="B5C0D8"/>
          </w:tcPr>
          <w:p w14:paraId="6B6B3594" w14:textId="77777777" w:rsidR="0079343C" w:rsidRDefault="00AC6073">
            <w:pPr>
              <w:pStyle w:val="CellHeader"/>
            </w:pPr>
            <w:r>
              <w:rPr>
                <w:rFonts w:cs="Times New Roman"/>
              </w:rPr>
              <w:t>Plan 2027. (eur)</w:t>
            </w:r>
          </w:p>
        </w:tc>
        <w:tc>
          <w:tcPr>
            <w:tcW w:w="1632" w:type="dxa"/>
            <w:shd w:val="clear" w:color="auto" w:fill="B5C0D8"/>
          </w:tcPr>
          <w:p w14:paraId="0AF36F1F" w14:textId="77777777" w:rsidR="0079343C" w:rsidRDefault="00AC6073">
            <w:pPr>
              <w:pStyle w:val="CellHeader"/>
            </w:pPr>
            <w:r>
              <w:rPr>
                <w:rFonts w:cs="Times New Roman"/>
              </w:rPr>
              <w:t>Plan 2028. (eur)</w:t>
            </w:r>
          </w:p>
        </w:tc>
        <w:tc>
          <w:tcPr>
            <w:tcW w:w="510" w:type="dxa"/>
            <w:shd w:val="clear" w:color="auto" w:fill="B5C0D8"/>
          </w:tcPr>
          <w:p w14:paraId="37FAB195" w14:textId="77777777" w:rsidR="0079343C" w:rsidRDefault="00AC6073">
            <w:pPr>
              <w:pStyle w:val="CellHeader"/>
            </w:pPr>
            <w:r>
              <w:rPr>
                <w:rFonts w:cs="Times New Roman"/>
              </w:rPr>
              <w:t>Indeks 2026/2025</w:t>
            </w:r>
          </w:p>
        </w:tc>
      </w:tr>
      <w:tr w:rsidR="0079343C" w14:paraId="0A53B50C" w14:textId="77777777">
        <w:trPr>
          <w:jc w:val="center"/>
        </w:trPr>
        <w:tc>
          <w:tcPr>
            <w:tcW w:w="1530" w:type="dxa"/>
          </w:tcPr>
          <w:p w14:paraId="46E730BD" w14:textId="77777777" w:rsidR="0079343C" w:rsidRDefault="00AC6073">
            <w:pPr>
              <w:pStyle w:val="CellColumn"/>
            </w:pPr>
            <w:r>
              <w:rPr>
                <w:rFonts w:cs="Times New Roman"/>
              </w:rPr>
              <w:t>K586005-POPUNJAVANJE KNJIŽNOG FONDA BIBLIOTEKA</w:t>
            </w:r>
          </w:p>
        </w:tc>
        <w:tc>
          <w:tcPr>
            <w:tcW w:w="1632" w:type="dxa"/>
          </w:tcPr>
          <w:p w14:paraId="2E45AE1C" w14:textId="77777777" w:rsidR="0079343C" w:rsidRDefault="00AC6073">
            <w:pPr>
              <w:pStyle w:val="CellColumn"/>
            </w:pPr>
            <w:r>
              <w:rPr>
                <w:rFonts w:cs="Times New Roman"/>
              </w:rPr>
              <w:t>447</w:t>
            </w:r>
          </w:p>
        </w:tc>
        <w:tc>
          <w:tcPr>
            <w:tcW w:w="1632" w:type="dxa"/>
          </w:tcPr>
          <w:p w14:paraId="42352DC8" w14:textId="77777777" w:rsidR="0079343C" w:rsidRDefault="00AC6073">
            <w:pPr>
              <w:pStyle w:val="CellColumn"/>
            </w:pPr>
            <w:r>
              <w:rPr>
                <w:rFonts w:cs="Times New Roman"/>
              </w:rPr>
              <w:t>3.000</w:t>
            </w:r>
          </w:p>
        </w:tc>
        <w:tc>
          <w:tcPr>
            <w:tcW w:w="1632" w:type="dxa"/>
          </w:tcPr>
          <w:p w14:paraId="0D2A21AF" w14:textId="77777777" w:rsidR="0079343C" w:rsidRDefault="00AC6073">
            <w:pPr>
              <w:pStyle w:val="CellColumn"/>
            </w:pPr>
            <w:r>
              <w:rPr>
                <w:rFonts w:cs="Times New Roman"/>
              </w:rPr>
              <w:t>5.000</w:t>
            </w:r>
          </w:p>
        </w:tc>
        <w:tc>
          <w:tcPr>
            <w:tcW w:w="1632" w:type="dxa"/>
          </w:tcPr>
          <w:p w14:paraId="245AE9C1" w14:textId="77777777" w:rsidR="0079343C" w:rsidRDefault="00AC6073">
            <w:pPr>
              <w:pStyle w:val="CellColumn"/>
            </w:pPr>
            <w:r>
              <w:rPr>
                <w:rFonts w:cs="Times New Roman"/>
              </w:rPr>
              <w:t>5.000</w:t>
            </w:r>
          </w:p>
        </w:tc>
        <w:tc>
          <w:tcPr>
            <w:tcW w:w="1632" w:type="dxa"/>
          </w:tcPr>
          <w:p w14:paraId="4EC646E9" w14:textId="77777777" w:rsidR="0079343C" w:rsidRDefault="00AC6073">
            <w:pPr>
              <w:pStyle w:val="CellColumn"/>
            </w:pPr>
            <w:r>
              <w:rPr>
                <w:rFonts w:cs="Times New Roman"/>
              </w:rPr>
              <w:t>5.000</w:t>
            </w:r>
          </w:p>
        </w:tc>
        <w:tc>
          <w:tcPr>
            <w:tcW w:w="510" w:type="dxa"/>
          </w:tcPr>
          <w:p w14:paraId="279B4285" w14:textId="77777777" w:rsidR="0079343C" w:rsidRDefault="00AC6073">
            <w:pPr>
              <w:pStyle w:val="CellColumn"/>
            </w:pPr>
            <w:r>
              <w:rPr>
                <w:rFonts w:cs="Times New Roman"/>
              </w:rPr>
              <w:t>166,7</w:t>
            </w:r>
          </w:p>
        </w:tc>
      </w:tr>
    </w:tbl>
    <w:p w14:paraId="485540D6" w14:textId="77777777" w:rsidR="0079343C" w:rsidRDefault="0079343C">
      <w:pPr>
        <w:jc w:val="left"/>
      </w:pPr>
    </w:p>
    <w:p w14:paraId="09A5236B" w14:textId="77777777" w:rsidR="0079343C" w:rsidRDefault="00AC6073">
      <w:r>
        <w:t>Planiranim sredstvima Hrvatska akademija svake godine popunjava knjižni fond svojih biblioteka izdanjima iz drugih područja koja nisu obuhvaćena kroz Akademijinu redovnju nakladničku djelatnost.</w:t>
      </w:r>
    </w:p>
    <w:p w14:paraId="1F4C72E6" w14:textId="77777777" w:rsidR="0079343C" w:rsidRDefault="00AC6073">
      <w:pPr>
        <w:pStyle w:val="Naslov8"/>
        <w:jc w:val="left"/>
      </w:pPr>
      <w:r>
        <w:t>Pokazatelji rezultata</w:t>
      </w:r>
    </w:p>
    <w:tbl>
      <w:tblPr>
        <w:tblStyle w:val="StilTablice"/>
        <w:tblW w:w="10206" w:type="dxa"/>
        <w:jc w:val="center"/>
        <w:tblLook w:val="04A0" w:firstRow="1" w:lastRow="0" w:firstColumn="1" w:lastColumn="0" w:noHBand="0" w:noVBand="1"/>
      </w:tblPr>
      <w:tblGrid>
        <w:gridCol w:w="1892"/>
        <w:gridCol w:w="1941"/>
        <w:gridCol w:w="1811"/>
        <w:gridCol w:w="917"/>
        <w:gridCol w:w="894"/>
        <w:gridCol w:w="917"/>
        <w:gridCol w:w="917"/>
        <w:gridCol w:w="917"/>
      </w:tblGrid>
      <w:tr w:rsidR="0079343C" w14:paraId="4C5BB448" w14:textId="77777777">
        <w:trPr>
          <w:jc w:val="center"/>
        </w:trPr>
        <w:tc>
          <w:tcPr>
            <w:tcW w:w="2245" w:type="dxa"/>
            <w:shd w:val="clear" w:color="auto" w:fill="B5C0D8"/>
          </w:tcPr>
          <w:p w14:paraId="52E0AFC7" w14:textId="77777777" w:rsidR="0079343C" w:rsidRDefault="00AC6073">
            <w:r>
              <w:t>Pokazatelj rezultata</w:t>
            </w:r>
          </w:p>
        </w:tc>
        <w:tc>
          <w:tcPr>
            <w:tcW w:w="2245" w:type="dxa"/>
            <w:shd w:val="clear" w:color="auto" w:fill="B5C0D8"/>
          </w:tcPr>
          <w:p w14:paraId="10C45769" w14:textId="77777777" w:rsidR="0079343C" w:rsidRDefault="00AC6073">
            <w:pPr>
              <w:pStyle w:val="CellHeader"/>
            </w:pPr>
            <w:r>
              <w:rPr>
                <w:rFonts w:cs="Times New Roman"/>
              </w:rPr>
              <w:t>Definicija</w:t>
            </w:r>
          </w:p>
        </w:tc>
        <w:tc>
          <w:tcPr>
            <w:tcW w:w="2245" w:type="dxa"/>
            <w:shd w:val="clear" w:color="auto" w:fill="B5C0D8"/>
          </w:tcPr>
          <w:p w14:paraId="575A231F" w14:textId="77777777" w:rsidR="0079343C" w:rsidRDefault="00AC6073">
            <w:pPr>
              <w:pStyle w:val="CellHeader"/>
            </w:pPr>
            <w:r>
              <w:rPr>
                <w:rFonts w:cs="Times New Roman"/>
              </w:rPr>
              <w:t>Jedinica</w:t>
            </w:r>
          </w:p>
        </w:tc>
        <w:tc>
          <w:tcPr>
            <w:tcW w:w="918" w:type="dxa"/>
            <w:shd w:val="clear" w:color="auto" w:fill="B5C0D8"/>
          </w:tcPr>
          <w:p w14:paraId="38023D25" w14:textId="77777777" w:rsidR="0079343C" w:rsidRDefault="00AC6073">
            <w:pPr>
              <w:pStyle w:val="CellHeader"/>
            </w:pPr>
            <w:r>
              <w:rPr>
                <w:rFonts w:cs="Times New Roman"/>
              </w:rPr>
              <w:t>Polazna vrijednost</w:t>
            </w:r>
          </w:p>
        </w:tc>
        <w:tc>
          <w:tcPr>
            <w:tcW w:w="918" w:type="dxa"/>
            <w:shd w:val="clear" w:color="auto" w:fill="B5C0D8"/>
          </w:tcPr>
          <w:p w14:paraId="48F088F6" w14:textId="77777777" w:rsidR="0079343C" w:rsidRDefault="00AC6073">
            <w:pPr>
              <w:pStyle w:val="CellHeader"/>
            </w:pPr>
            <w:r>
              <w:rPr>
                <w:rFonts w:cs="Times New Roman"/>
              </w:rPr>
              <w:t>Izvor podataka</w:t>
            </w:r>
          </w:p>
        </w:tc>
        <w:tc>
          <w:tcPr>
            <w:tcW w:w="918" w:type="dxa"/>
            <w:shd w:val="clear" w:color="auto" w:fill="B5C0D8"/>
          </w:tcPr>
          <w:p w14:paraId="4EC31B02" w14:textId="77777777" w:rsidR="0079343C" w:rsidRDefault="00AC6073">
            <w:pPr>
              <w:pStyle w:val="CellHeader"/>
            </w:pPr>
            <w:r>
              <w:rPr>
                <w:rFonts w:cs="Times New Roman"/>
              </w:rPr>
              <w:t>Ciljana vrijednost (2026.)</w:t>
            </w:r>
          </w:p>
        </w:tc>
        <w:tc>
          <w:tcPr>
            <w:tcW w:w="918" w:type="dxa"/>
            <w:shd w:val="clear" w:color="auto" w:fill="B5C0D8"/>
          </w:tcPr>
          <w:p w14:paraId="2DF00D2B" w14:textId="77777777" w:rsidR="0079343C" w:rsidRDefault="00AC6073">
            <w:pPr>
              <w:pStyle w:val="CellHeader"/>
            </w:pPr>
            <w:r>
              <w:rPr>
                <w:rFonts w:cs="Times New Roman"/>
              </w:rPr>
              <w:t>Ciljana vrijednost (2027.)</w:t>
            </w:r>
          </w:p>
        </w:tc>
        <w:tc>
          <w:tcPr>
            <w:tcW w:w="918" w:type="dxa"/>
            <w:shd w:val="clear" w:color="auto" w:fill="B5C0D8"/>
          </w:tcPr>
          <w:p w14:paraId="6D36049C" w14:textId="77777777" w:rsidR="0079343C" w:rsidRDefault="00AC6073">
            <w:pPr>
              <w:pStyle w:val="CellHeader"/>
            </w:pPr>
            <w:r>
              <w:rPr>
                <w:rFonts w:cs="Times New Roman"/>
              </w:rPr>
              <w:t>Ciljana vrijednost (2028.)</w:t>
            </w:r>
          </w:p>
        </w:tc>
      </w:tr>
      <w:tr w:rsidR="0079343C" w14:paraId="3FE9024B" w14:textId="77777777">
        <w:trPr>
          <w:jc w:val="center"/>
        </w:trPr>
        <w:tc>
          <w:tcPr>
            <w:tcW w:w="2245" w:type="dxa"/>
          </w:tcPr>
          <w:p w14:paraId="751FFF4D" w14:textId="77777777" w:rsidR="0079343C" w:rsidRDefault="00AC6073">
            <w:pPr>
              <w:pStyle w:val="CellColumn"/>
            </w:pPr>
            <w:r>
              <w:rPr>
                <w:rFonts w:cs="Times New Roman"/>
              </w:rPr>
              <w:t>Broj nabavljenih novih knjiga i časopisa</w:t>
            </w:r>
          </w:p>
        </w:tc>
        <w:tc>
          <w:tcPr>
            <w:tcW w:w="2245" w:type="dxa"/>
          </w:tcPr>
          <w:p w14:paraId="6792224F" w14:textId="77777777" w:rsidR="0079343C" w:rsidRDefault="00AC6073">
            <w:pPr>
              <w:pStyle w:val="CellColumn"/>
            </w:pPr>
            <w:r>
              <w:rPr>
                <w:rFonts w:cs="Times New Roman"/>
              </w:rPr>
              <w:t>Knjižni fond treba se konstantno upotpunjavati novim izdanjima knjiga i stručnih časopisa</w:t>
            </w:r>
          </w:p>
        </w:tc>
        <w:tc>
          <w:tcPr>
            <w:tcW w:w="918" w:type="dxa"/>
          </w:tcPr>
          <w:p w14:paraId="6C3B1BEB" w14:textId="77777777" w:rsidR="0079343C" w:rsidRDefault="00AC6073">
            <w:pPr>
              <w:pStyle w:val="CellColumn"/>
            </w:pPr>
            <w:r>
              <w:rPr>
                <w:rFonts w:cs="Times New Roman"/>
              </w:rPr>
              <w:t>Broj</w:t>
            </w:r>
          </w:p>
        </w:tc>
        <w:tc>
          <w:tcPr>
            <w:tcW w:w="918" w:type="dxa"/>
          </w:tcPr>
          <w:p w14:paraId="32AB03CD" w14:textId="77777777" w:rsidR="0079343C" w:rsidRDefault="00AC6073">
            <w:pPr>
              <w:pStyle w:val="CellColumn"/>
            </w:pPr>
            <w:r>
              <w:rPr>
                <w:rFonts w:cs="Times New Roman"/>
              </w:rPr>
              <w:t>10</w:t>
            </w:r>
          </w:p>
        </w:tc>
        <w:tc>
          <w:tcPr>
            <w:tcW w:w="918" w:type="dxa"/>
          </w:tcPr>
          <w:p w14:paraId="65BDAC02" w14:textId="77777777" w:rsidR="0079343C" w:rsidRDefault="00AC6073">
            <w:pPr>
              <w:pStyle w:val="CellColumn"/>
            </w:pPr>
            <w:r>
              <w:rPr>
                <w:rFonts w:cs="Times New Roman"/>
              </w:rPr>
              <w:t>HAZU</w:t>
            </w:r>
          </w:p>
        </w:tc>
        <w:tc>
          <w:tcPr>
            <w:tcW w:w="918" w:type="dxa"/>
          </w:tcPr>
          <w:p w14:paraId="387CAF14" w14:textId="77777777" w:rsidR="0079343C" w:rsidRDefault="00AC6073">
            <w:pPr>
              <w:pStyle w:val="CellColumn"/>
            </w:pPr>
            <w:r>
              <w:rPr>
                <w:rFonts w:cs="Times New Roman"/>
              </w:rPr>
              <w:t>12</w:t>
            </w:r>
          </w:p>
        </w:tc>
        <w:tc>
          <w:tcPr>
            <w:tcW w:w="918" w:type="dxa"/>
          </w:tcPr>
          <w:p w14:paraId="225570C1" w14:textId="77777777" w:rsidR="0079343C" w:rsidRDefault="00AC6073">
            <w:pPr>
              <w:pStyle w:val="CellColumn"/>
            </w:pPr>
            <w:r>
              <w:rPr>
                <w:rFonts w:cs="Times New Roman"/>
              </w:rPr>
              <w:t>12</w:t>
            </w:r>
          </w:p>
        </w:tc>
        <w:tc>
          <w:tcPr>
            <w:tcW w:w="918" w:type="dxa"/>
          </w:tcPr>
          <w:p w14:paraId="42D35176" w14:textId="77777777" w:rsidR="0079343C" w:rsidRDefault="00AC6073">
            <w:pPr>
              <w:pStyle w:val="CellColumn"/>
            </w:pPr>
            <w:r>
              <w:rPr>
                <w:rFonts w:cs="Times New Roman"/>
              </w:rPr>
              <w:t>12</w:t>
            </w:r>
          </w:p>
        </w:tc>
      </w:tr>
    </w:tbl>
    <w:p w14:paraId="6909DCB2" w14:textId="77777777" w:rsidR="0079343C" w:rsidRDefault="0079343C">
      <w:pPr>
        <w:jc w:val="left"/>
      </w:pPr>
    </w:p>
    <w:p w14:paraId="3A64969F" w14:textId="77777777" w:rsidR="0079343C" w:rsidRDefault="00AC6073">
      <w:pPr>
        <w:pStyle w:val="Naslov4"/>
      </w:pPr>
      <w:r>
        <w:t>K586025 INFORMATIZACIJA</w:t>
      </w:r>
    </w:p>
    <w:p w14:paraId="3FF31233" w14:textId="77777777" w:rsidR="0079343C" w:rsidRDefault="00AC6073">
      <w:pPr>
        <w:pStyle w:val="Naslov8"/>
        <w:jc w:val="left"/>
      </w:pPr>
      <w:r>
        <w:t>Zakonske i druge pravne osnove</w:t>
      </w:r>
    </w:p>
    <w:p w14:paraId="6B0E1075" w14:textId="77777777" w:rsidR="0079343C" w:rsidRDefault="00AC6073">
      <w:pPr>
        <w:pStyle w:val="Normal5"/>
      </w:pPr>
      <w:r>
        <w:t>Djelatnost Hrvatske akademije znanosti i umjetnosti utvrđena je Zakonom o Hrvatskoj akademiji znanosti i umjetnosti i Statutom Hrvatske akademije znanosti i umjetnosti.</w:t>
      </w:r>
    </w:p>
    <w:tbl>
      <w:tblPr>
        <w:tblStyle w:val="StilTablice"/>
        <w:tblW w:w="10206" w:type="dxa"/>
        <w:jc w:val="center"/>
        <w:tblLook w:val="04A0" w:firstRow="1" w:lastRow="0" w:firstColumn="1" w:lastColumn="0" w:noHBand="0" w:noVBand="1"/>
      </w:tblPr>
      <w:tblGrid>
        <w:gridCol w:w="1915"/>
        <w:gridCol w:w="1477"/>
        <w:gridCol w:w="1461"/>
        <w:gridCol w:w="1461"/>
        <w:gridCol w:w="1461"/>
        <w:gridCol w:w="1461"/>
        <w:gridCol w:w="970"/>
      </w:tblGrid>
      <w:tr w:rsidR="0079343C" w14:paraId="20F5CA05" w14:textId="77777777">
        <w:trPr>
          <w:jc w:val="center"/>
        </w:trPr>
        <w:tc>
          <w:tcPr>
            <w:tcW w:w="1530" w:type="dxa"/>
            <w:shd w:val="clear" w:color="auto" w:fill="B5C0D8"/>
          </w:tcPr>
          <w:p w14:paraId="159A41DB" w14:textId="77777777" w:rsidR="0079343C" w:rsidRDefault="00AC6073">
            <w:pPr>
              <w:pStyle w:val="CellHeader"/>
            </w:pPr>
            <w:r>
              <w:rPr>
                <w:rFonts w:cs="Times New Roman"/>
              </w:rPr>
              <w:t>Naziv aktivnosti</w:t>
            </w:r>
          </w:p>
        </w:tc>
        <w:tc>
          <w:tcPr>
            <w:tcW w:w="1632" w:type="dxa"/>
            <w:shd w:val="clear" w:color="auto" w:fill="B5C0D8"/>
          </w:tcPr>
          <w:p w14:paraId="59DD3105" w14:textId="77777777" w:rsidR="0079343C" w:rsidRDefault="00AC6073">
            <w:pPr>
              <w:pStyle w:val="CellHeader"/>
            </w:pPr>
            <w:r>
              <w:rPr>
                <w:rFonts w:cs="Times New Roman"/>
              </w:rPr>
              <w:t>Izvršenje 2024. (eur)</w:t>
            </w:r>
          </w:p>
        </w:tc>
        <w:tc>
          <w:tcPr>
            <w:tcW w:w="1632" w:type="dxa"/>
            <w:shd w:val="clear" w:color="auto" w:fill="B5C0D8"/>
          </w:tcPr>
          <w:p w14:paraId="15AE6B14" w14:textId="77777777" w:rsidR="0079343C" w:rsidRDefault="00AC6073">
            <w:pPr>
              <w:pStyle w:val="CellHeader"/>
            </w:pPr>
            <w:r>
              <w:rPr>
                <w:rFonts w:cs="Times New Roman"/>
              </w:rPr>
              <w:t>Plan 2025. (eur)</w:t>
            </w:r>
          </w:p>
        </w:tc>
        <w:tc>
          <w:tcPr>
            <w:tcW w:w="1632" w:type="dxa"/>
            <w:shd w:val="clear" w:color="auto" w:fill="B5C0D8"/>
          </w:tcPr>
          <w:p w14:paraId="5F4EA512" w14:textId="77777777" w:rsidR="0079343C" w:rsidRDefault="00AC6073">
            <w:pPr>
              <w:pStyle w:val="CellHeader"/>
            </w:pPr>
            <w:r>
              <w:rPr>
                <w:rFonts w:cs="Times New Roman"/>
              </w:rPr>
              <w:t>Plan 2026. (eur)</w:t>
            </w:r>
          </w:p>
        </w:tc>
        <w:tc>
          <w:tcPr>
            <w:tcW w:w="1632" w:type="dxa"/>
            <w:shd w:val="clear" w:color="auto" w:fill="B5C0D8"/>
          </w:tcPr>
          <w:p w14:paraId="671F9654" w14:textId="77777777" w:rsidR="0079343C" w:rsidRDefault="00AC6073">
            <w:pPr>
              <w:pStyle w:val="CellHeader"/>
            </w:pPr>
            <w:r>
              <w:rPr>
                <w:rFonts w:cs="Times New Roman"/>
              </w:rPr>
              <w:t>Plan 2027. (eur)</w:t>
            </w:r>
          </w:p>
        </w:tc>
        <w:tc>
          <w:tcPr>
            <w:tcW w:w="1632" w:type="dxa"/>
            <w:shd w:val="clear" w:color="auto" w:fill="B5C0D8"/>
          </w:tcPr>
          <w:p w14:paraId="41D6F8D8" w14:textId="77777777" w:rsidR="0079343C" w:rsidRDefault="00AC6073">
            <w:pPr>
              <w:pStyle w:val="CellHeader"/>
            </w:pPr>
            <w:r>
              <w:rPr>
                <w:rFonts w:cs="Times New Roman"/>
              </w:rPr>
              <w:t>Plan 2028. (eur)</w:t>
            </w:r>
          </w:p>
        </w:tc>
        <w:tc>
          <w:tcPr>
            <w:tcW w:w="510" w:type="dxa"/>
            <w:shd w:val="clear" w:color="auto" w:fill="B5C0D8"/>
          </w:tcPr>
          <w:p w14:paraId="6F15589F" w14:textId="77777777" w:rsidR="0079343C" w:rsidRDefault="00AC6073">
            <w:pPr>
              <w:pStyle w:val="CellHeader"/>
            </w:pPr>
            <w:r>
              <w:rPr>
                <w:rFonts w:cs="Times New Roman"/>
              </w:rPr>
              <w:t>Indeks 2026/2025</w:t>
            </w:r>
          </w:p>
        </w:tc>
      </w:tr>
      <w:tr w:rsidR="0079343C" w14:paraId="36D8A050" w14:textId="77777777">
        <w:trPr>
          <w:jc w:val="center"/>
        </w:trPr>
        <w:tc>
          <w:tcPr>
            <w:tcW w:w="1530" w:type="dxa"/>
          </w:tcPr>
          <w:p w14:paraId="1053D7D8" w14:textId="77777777" w:rsidR="0079343C" w:rsidRDefault="00AC6073">
            <w:pPr>
              <w:pStyle w:val="CellColumn"/>
            </w:pPr>
            <w:r>
              <w:rPr>
                <w:rFonts w:cs="Times New Roman"/>
              </w:rPr>
              <w:t>K586025-INFORMATIZACIJA</w:t>
            </w:r>
          </w:p>
        </w:tc>
        <w:tc>
          <w:tcPr>
            <w:tcW w:w="1632" w:type="dxa"/>
          </w:tcPr>
          <w:p w14:paraId="7B8C2B84" w14:textId="77777777" w:rsidR="0079343C" w:rsidRDefault="00AC6073">
            <w:pPr>
              <w:pStyle w:val="CellColumn"/>
            </w:pPr>
            <w:r>
              <w:rPr>
                <w:rFonts w:cs="Times New Roman"/>
              </w:rPr>
              <w:t>9.463</w:t>
            </w:r>
          </w:p>
        </w:tc>
        <w:tc>
          <w:tcPr>
            <w:tcW w:w="1632" w:type="dxa"/>
          </w:tcPr>
          <w:p w14:paraId="4B6E740B" w14:textId="77777777" w:rsidR="0079343C" w:rsidRDefault="00AC6073">
            <w:pPr>
              <w:pStyle w:val="CellColumn"/>
            </w:pPr>
            <w:r>
              <w:rPr>
                <w:rFonts w:cs="Times New Roman"/>
              </w:rPr>
              <w:t>150.000</w:t>
            </w:r>
          </w:p>
        </w:tc>
        <w:tc>
          <w:tcPr>
            <w:tcW w:w="1632" w:type="dxa"/>
          </w:tcPr>
          <w:p w14:paraId="6766A508" w14:textId="77777777" w:rsidR="0079343C" w:rsidRDefault="00AC6073">
            <w:pPr>
              <w:pStyle w:val="CellColumn"/>
            </w:pPr>
            <w:r>
              <w:rPr>
                <w:rFonts w:cs="Times New Roman"/>
              </w:rPr>
              <w:t>300.000</w:t>
            </w:r>
          </w:p>
        </w:tc>
        <w:tc>
          <w:tcPr>
            <w:tcW w:w="1632" w:type="dxa"/>
          </w:tcPr>
          <w:p w14:paraId="67D61858" w14:textId="77777777" w:rsidR="0079343C" w:rsidRDefault="00AC6073">
            <w:pPr>
              <w:pStyle w:val="CellColumn"/>
            </w:pPr>
            <w:r>
              <w:rPr>
                <w:rFonts w:cs="Times New Roman"/>
              </w:rPr>
              <w:t>200.000</w:t>
            </w:r>
          </w:p>
        </w:tc>
        <w:tc>
          <w:tcPr>
            <w:tcW w:w="1632" w:type="dxa"/>
          </w:tcPr>
          <w:p w14:paraId="1B70CC27" w14:textId="77777777" w:rsidR="0079343C" w:rsidRDefault="00AC6073">
            <w:pPr>
              <w:pStyle w:val="CellColumn"/>
            </w:pPr>
            <w:r>
              <w:rPr>
                <w:rFonts w:cs="Times New Roman"/>
              </w:rPr>
              <w:t>350.000</w:t>
            </w:r>
          </w:p>
        </w:tc>
        <w:tc>
          <w:tcPr>
            <w:tcW w:w="510" w:type="dxa"/>
          </w:tcPr>
          <w:p w14:paraId="5154A206" w14:textId="77777777" w:rsidR="0079343C" w:rsidRDefault="00AC6073">
            <w:pPr>
              <w:pStyle w:val="CellColumn"/>
            </w:pPr>
            <w:r>
              <w:rPr>
                <w:rFonts w:cs="Times New Roman"/>
              </w:rPr>
              <w:t>200,0</w:t>
            </w:r>
          </w:p>
        </w:tc>
      </w:tr>
    </w:tbl>
    <w:p w14:paraId="2F8AF8A0" w14:textId="77777777" w:rsidR="0079343C" w:rsidRDefault="0079343C">
      <w:pPr>
        <w:jc w:val="left"/>
      </w:pPr>
    </w:p>
    <w:p w14:paraId="0170EA9F" w14:textId="77777777" w:rsidR="0079343C" w:rsidRDefault="00AC6073">
      <w:r>
        <w:t xml:space="preserve">Kroz tu aktivnost Akademija planira u narednom trogodišnjem razdoblju nabaviti informatičku i uresku opremu za potrebe zaposlenika Akademije. </w:t>
      </w:r>
    </w:p>
    <w:p w14:paraId="63E576BA" w14:textId="77777777" w:rsidR="0079343C" w:rsidRDefault="00AC6073">
      <w:r>
        <w:t xml:space="preserve">Očekuje se da će iz planiranih sredstava biti moguće nabaviti minimalno 10 računala  i nekoliko printera godišnje. </w:t>
      </w:r>
    </w:p>
    <w:p w14:paraId="7508BAC6" w14:textId="77777777" w:rsidR="0079343C" w:rsidRDefault="00AC6073">
      <w:r>
        <w:t>U odnosu na 2025. godinu plan za naredne tri godine značajno je veći obzriom da se očekuje da će tijekom 2026. biti gotova obnova zgrada HAZU stradalih u potresu te će biti potrebna značajna sredstva za nabavku potrebne informatičke uredske oprema za normalizaciju rada.</w:t>
      </w:r>
    </w:p>
    <w:p w14:paraId="6AF2373C" w14:textId="77777777" w:rsidR="0079343C" w:rsidRDefault="00AC6073">
      <w:pPr>
        <w:pStyle w:val="Naslov4"/>
      </w:pPr>
      <w:r>
        <w:lastRenderedPageBreak/>
        <w:t>T586007 NAKLADNIČKI  PROJEKT "HRVATSKA I EUROPA"- PROMICANJE HRVATSKE POVIJESNE I KULTURNE BAŠTINE</w:t>
      </w:r>
    </w:p>
    <w:p w14:paraId="693DFBFE" w14:textId="77777777" w:rsidR="0079343C" w:rsidRDefault="00AC6073">
      <w:pPr>
        <w:pStyle w:val="Naslov8"/>
        <w:jc w:val="left"/>
      </w:pPr>
      <w:r>
        <w:t>Zakonske i druge pravne osnove</w:t>
      </w:r>
    </w:p>
    <w:p w14:paraId="09F94194" w14:textId="77777777" w:rsidR="0079343C" w:rsidRDefault="00AC6073">
      <w:pPr>
        <w:pStyle w:val="Normal5"/>
      </w:pPr>
      <w:r>
        <w:t>Djelatnost Hrvatske akademije znanosti i umjetnosti utvrđena je Zakonom o Hrvatskoj akademiji znanosti i umjetnosti  i Statutom Hrvatske akademije znanosti i umjetnosti.</w:t>
      </w:r>
    </w:p>
    <w:tbl>
      <w:tblPr>
        <w:tblStyle w:val="StilTablice"/>
        <w:tblW w:w="10206" w:type="dxa"/>
        <w:jc w:val="center"/>
        <w:tblLook w:val="04A0" w:firstRow="1" w:lastRow="0" w:firstColumn="1" w:lastColumn="0" w:noHBand="0" w:noVBand="1"/>
      </w:tblPr>
      <w:tblGrid>
        <w:gridCol w:w="1530"/>
        <w:gridCol w:w="1562"/>
        <w:gridCol w:w="1536"/>
        <w:gridCol w:w="1536"/>
        <w:gridCol w:w="1536"/>
        <w:gridCol w:w="1536"/>
        <w:gridCol w:w="970"/>
      </w:tblGrid>
      <w:tr w:rsidR="0079343C" w14:paraId="02EDC27E" w14:textId="77777777">
        <w:trPr>
          <w:jc w:val="center"/>
        </w:trPr>
        <w:tc>
          <w:tcPr>
            <w:tcW w:w="1530" w:type="dxa"/>
            <w:shd w:val="clear" w:color="auto" w:fill="B5C0D8"/>
          </w:tcPr>
          <w:p w14:paraId="3A55795F" w14:textId="77777777" w:rsidR="0079343C" w:rsidRDefault="00AC6073">
            <w:pPr>
              <w:pStyle w:val="CellHeader"/>
            </w:pPr>
            <w:r>
              <w:rPr>
                <w:rFonts w:cs="Times New Roman"/>
              </w:rPr>
              <w:t>Naziv aktivnosti</w:t>
            </w:r>
          </w:p>
        </w:tc>
        <w:tc>
          <w:tcPr>
            <w:tcW w:w="1632" w:type="dxa"/>
            <w:shd w:val="clear" w:color="auto" w:fill="B5C0D8"/>
          </w:tcPr>
          <w:p w14:paraId="7C1E0A99" w14:textId="77777777" w:rsidR="0079343C" w:rsidRDefault="00AC6073">
            <w:pPr>
              <w:pStyle w:val="CellHeader"/>
            </w:pPr>
            <w:r>
              <w:rPr>
                <w:rFonts w:cs="Times New Roman"/>
              </w:rPr>
              <w:t>Izvršenje 2024. (eur)</w:t>
            </w:r>
          </w:p>
        </w:tc>
        <w:tc>
          <w:tcPr>
            <w:tcW w:w="1632" w:type="dxa"/>
            <w:shd w:val="clear" w:color="auto" w:fill="B5C0D8"/>
          </w:tcPr>
          <w:p w14:paraId="27898EAA" w14:textId="77777777" w:rsidR="0079343C" w:rsidRDefault="00AC6073">
            <w:pPr>
              <w:pStyle w:val="CellHeader"/>
            </w:pPr>
            <w:r>
              <w:rPr>
                <w:rFonts w:cs="Times New Roman"/>
              </w:rPr>
              <w:t>Plan 2025. (eur)</w:t>
            </w:r>
          </w:p>
        </w:tc>
        <w:tc>
          <w:tcPr>
            <w:tcW w:w="1632" w:type="dxa"/>
            <w:shd w:val="clear" w:color="auto" w:fill="B5C0D8"/>
          </w:tcPr>
          <w:p w14:paraId="6332C5A1" w14:textId="77777777" w:rsidR="0079343C" w:rsidRDefault="00AC6073">
            <w:pPr>
              <w:pStyle w:val="CellHeader"/>
            </w:pPr>
            <w:r>
              <w:rPr>
                <w:rFonts w:cs="Times New Roman"/>
              </w:rPr>
              <w:t>Plan 2026. (eur)</w:t>
            </w:r>
          </w:p>
        </w:tc>
        <w:tc>
          <w:tcPr>
            <w:tcW w:w="1632" w:type="dxa"/>
            <w:shd w:val="clear" w:color="auto" w:fill="B5C0D8"/>
          </w:tcPr>
          <w:p w14:paraId="2DD4A255" w14:textId="77777777" w:rsidR="0079343C" w:rsidRDefault="00AC6073">
            <w:pPr>
              <w:pStyle w:val="CellHeader"/>
            </w:pPr>
            <w:r>
              <w:rPr>
                <w:rFonts w:cs="Times New Roman"/>
              </w:rPr>
              <w:t>Plan 2027. (eur)</w:t>
            </w:r>
          </w:p>
        </w:tc>
        <w:tc>
          <w:tcPr>
            <w:tcW w:w="1632" w:type="dxa"/>
            <w:shd w:val="clear" w:color="auto" w:fill="B5C0D8"/>
          </w:tcPr>
          <w:p w14:paraId="51645F7C" w14:textId="77777777" w:rsidR="0079343C" w:rsidRDefault="00AC6073">
            <w:pPr>
              <w:pStyle w:val="CellHeader"/>
            </w:pPr>
            <w:r>
              <w:rPr>
                <w:rFonts w:cs="Times New Roman"/>
              </w:rPr>
              <w:t>Plan 2028. (eur)</w:t>
            </w:r>
          </w:p>
        </w:tc>
        <w:tc>
          <w:tcPr>
            <w:tcW w:w="510" w:type="dxa"/>
            <w:shd w:val="clear" w:color="auto" w:fill="B5C0D8"/>
          </w:tcPr>
          <w:p w14:paraId="12AFF243" w14:textId="77777777" w:rsidR="0079343C" w:rsidRDefault="00AC6073">
            <w:pPr>
              <w:pStyle w:val="CellHeader"/>
            </w:pPr>
            <w:r>
              <w:rPr>
                <w:rFonts w:cs="Times New Roman"/>
              </w:rPr>
              <w:t>Indeks 2026/2025</w:t>
            </w:r>
          </w:p>
        </w:tc>
      </w:tr>
      <w:tr w:rsidR="0079343C" w14:paraId="2594732C" w14:textId="77777777">
        <w:trPr>
          <w:jc w:val="center"/>
        </w:trPr>
        <w:tc>
          <w:tcPr>
            <w:tcW w:w="1530" w:type="dxa"/>
          </w:tcPr>
          <w:p w14:paraId="764B208E" w14:textId="77777777" w:rsidR="0079343C" w:rsidRDefault="00AC6073">
            <w:pPr>
              <w:pStyle w:val="CellColumn"/>
            </w:pPr>
            <w:r>
              <w:rPr>
                <w:rFonts w:cs="Times New Roman"/>
              </w:rPr>
              <w:t>T586007-NAKLADNIČKI  PROJEKT "HRVATSKA I EUROPA"- PROMICANJE HRVATSKE POVIJESNE I KULTURNE BAŠTINE</w:t>
            </w:r>
          </w:p>
        </w:tc>
        <w:tc>
          <w:tcPr>
            <w:tcW w:w="1632" w:type="dxa"/>
          </w:tcPr>
          <w:p w14:paraId="3B2CDE0D" w14:textId="77777777" w:rsidR="0079343C" w:rsidRDefault="00AC6073">
            <w:pPr>
              <w:pStyle w:val="CellColumn"/>
            </w:pPr>
            <w:r>
              <w:rPr>
                <w:rFonts w:cs="Times New Roman"/>
              </w:rPr>
              <w:t>00</w:t>
            </w:r>
          </w:p>
        </w:tc>
        <w:tc>
          <w:tcPr>
            <w:tcW w:w="1632" w:type="dxa"/>
          </w:tcPr>
          <w:p w14:paraId="434F69DF" w14:textId="77777777" w:rsidR="0079343C" w:rsidRDefault="00AC6073">
            <w:pPr>
              <w:pStyle w:val="CellColumn"/>
            </w:pPr>
            <w:r>
              <w:rPr>
                <w:rFonts w:cs="Times New Roman"/>
              </w:rPr>
              <w:t>5.000</w:t>
            </w:r>
          </w:p>
        </w:tc>
        <w:tc>
          <w:tcPr>
            <w:tcW w:w="1632" w:type="dxa"/>
          </w:tcPr>
          <w:p w14:paraId="589D5EFC" w14:textId="77777777" w:rsidR="0079343C" w:rsidRDefault="00AC6073">
            <w:pPr>
              <w:pStyle w:val="CellColumn"/>
            </w:pPr>
            <w:r>
              <w:rPr>
                <w:rFonts w:cs="Times New Roman"/>
              </w:rPr>
              <w:t>5.000</w:t>
            </w:r>
          </w:p>
        </w:tc>
        <w:tc>
          <w:tcPr>
            <w:tcW w:w="1632" w:type="dxa"/>
          </w:tcPr>
          <w:p w14:paraId="2851D49F" w14:textId="77777777" w:rsidR="0079343C" w:rsidRDefault="00AC6073">
            <w:pPr>
              <w:pStyle w:val="CellColumn"/>
            </w:pPr>
            <w:r>
              <w:rPr>
                <w:rFonts w:cs="Times New Roman"/>
              </w:rPr>
              <w:t>5.000</w:t>
            </w:r>
          </w:p>
        </w:tc>
        <w:tc>
          <w:tcPr>
            <w:tcW w:w="1632" w:type="dxa"/>
          </w:tcPr>
          <w:p w14:paraId="6656A0E4" w14:textId="77777777" w:rsidR="0079343C" w:rsidRDefault="00AC6073">
            <w:pPr>
              <w:pStyle w:val="CellColumn"/>
            </w:pPr>
            <w:r>
              <w:rPr>
                <w:rFonts w:cs="Times New Roman"/>
              </w:rPr>
              <w:t>00</w:t>
            </w:r>
          </w:p>
        </w:tc>
        <w:tc>
          <w:tcPr>
            <w:tcW w:w="510" w:type="dxa"/>
          </w:tcPr>
          <w:p w14:paraId="24672F75" w14:textId="77777777" w:rsidR="0079343C" w:rsidRDefault="00AC6073">
            <w:pPr>
              <w:pStyle w:val="CellColumn"/>
            </w:pPr>
            <w:r>
              <w:rPr>
                <w:rFonts w:cs="Times New Roman"/>
              </w:rPr>
              <w:t>100,0</w:t>
            </w:r>
          </w:p>
        </w:tc>
      </w:tr>
    </w:tbl>
    <w:p w14:paraId="4B132664" w14:textId="77777777" w:rsidR="0079343C" w:rsidRDefault="0079343C">
      <w:pPr>
        <w:jc w:val="left"/>
      </w:pPr>
    </w:p>
    <w:p w14:paraId="38B4A824" w14:textId="77777777" w:rsidR="0079343C" w:rsidRDefault="00AC6073">
      <w:r>
        <w:t xml:space="preserve">Nakladnički projekt "Hrvatska i Europa" je višegodišnji projekt kojem je cilj promicanje hrvatske kulture, znanosti i umjetnosti u Europi razmjenom edicije na engleskom i francuskom jeziku s inozemnim znanstvenim, kulturnim i umjetničkim ustanovama.    </w:t>
      </w:r>
    </w:p>
    <w:p w14:paraId="05A33071" w14:textId="77777777" w:rsidR="0079343C" w:rsidRDefault="00AC6073">
      <w:r>
        <w:t xml:space="preserve">Edicija se sastoji od pet svezaka kroz koje se obrađuje hrvatska kulturna i povijesna baština od VII.stoljeća do kraja XX.stoljeća.   </w:t>
      </w:r>
    </w:p>
    <w:p w14:paraId="60861DD7" w14:textId="77777777" w:rsidR="0079343C" w:rsidRDefault="00AC6073">
      <w:r>
        <w:t xml:space="preserve">Svaki od tih svezaka tiskat će se na tri jezika i  to hrvatski, engleski i francuski.   </w:t>
      </w:r>
    </w:p>
    <w:p w14:paraId="1433A331" w14:textId="77777777" w:rsidR="0079343C" w:rsidRDefault="00AC6073">
      <w:r>
        <w:t xml:space="preserve">Do sada je tiskano 4 sveska na hrvatskom jeziku i 3 sveska na engleskom i francuskom jeziku. Za dovršetak tog projekta potrebno je tiskati još 5. svezak na hrvatskom te 4. i 5. svezak na engleskom i francuskom jeziku. </w:t>
      </w:r>
    </w:p>
    <w:p w14:paraId="1C08395D" w14:textId="77777777" w:rsidR="0079343C" w:rsidRDefault="00AC6073">
      <w:r>
        <w:t>Sredstva planirana unutar te aktivnosti namijenjena su pokriću dijela troškove pripreme edicije za tisak.</w:t>
      </w:r>
    </w:p>
    <w:p w14:paraId="028D5EDC" w14:textId="77777777" w:rsidR="0079343C" w:rsidRDefault="00AC6073">
      <w:pPr>
        <w:pStyle w:val="Naslov8"/>
        <w:jc w:val="left"/>
      </w:pPr>
      <w:r>
        <w:t>Pokazatelji rezultata</w:t>
      </w:r>
    </w:p>
    <w:tbl>
      <w:tblPr>
        <w:tblStyle w:val="StilTablice"/>
        <w:tblW w:w="10206" w:type="dxa"/>
        <w:jc w:val="center"/>
        <w:tblLook w:val="04A0" w:firstRow="1" w:lastRow="0" w:firstColumn="1" w:lastColumn="0" w:noHBand="0" w:noVBand="1"/>
      </w:tblPr>
      <w:tblGrid>
        <w:gridCol w:w="1911"/>
        <w:gridCol w:w="1902"/>
        <w:gridCol w:w="1830"/>
        <w:gridCol w:w="917"/>
        <w:gridCol w:w="895"/>
        <w:gridCol w:w="917"/>
        <w:gridCol w:w="917"/>
        <w:gridCol w:w="917"/>
      </w:tblGrid>
      <w:tr w:rsidR="0079343C" w14:paraId="6492FDAF" w14:textId="77777777">
        <w:trPr>
          <w:jc w:val="center"/>
        </w:trPr>
        <w:tc>
          <w:tcPr>
            <w:tcW w:w="2245" w:type="dxa"/>
            <w:shd w:val="clear" w:color="auto" w:fill="B5C0D8"/>
          </w:tcPr>
          <w:p w14:paraId="047CC8A3" w14:textId="77777777" w:rsidR="0079343C" w:rsidRDefault="00AC6073">
            <w:r>
              <w:t>Pokazatelj rezultata</w:t>
            </w:r>
          </w:p>
        </w:tc>
        <w:tc>
          <w:tcPr>
            <w:tcW w:w="2245" w:type="dxa"/>
            <w:shd w:val="clear" w:color="auto" w:fill="B5C0D8"/>
          </w:tcPr>
          <w:p w14:paraId="4229B6DC" w14:textId="77777777" w:rsidR="0079343C" w:rsidRDefault="00AC6073">
            <w:pPr>
              <w:pStyle w:val="CellHeader"/>
            </w:pPr>
            <w:r>
              <w:rPr>
                <w:rFonts w:cs="Times New Roman"/>
              </w:rPr>
              <w:t>Definicija</w:t>
            </w:r>
          </w:p>
        </w:tc>
        <w:tc>
          <w:tcPr>
            <w:tcW w:w="2245" w:type="dxa"/>
            <w:shd w:val="clear" w:color="auto" w:fill="B5C0D8"/>
          </w:tcPr>
          <w:p w14:paraId="5558F5BF" w14:textId="77777777" w:rsidR="0079343C" w:rsidRDefault="00AC6073">
            <w:pPr>
              <w:pStyle w:val="CellHeader"/>
            </w:pPr>
            <w:r>
              <w:rPr>
                <w:rFonts w:cs="Times New Roman"/>
              </w:rPr>
              <w:t>Jedinica</w:t>
            </w:r>
          </w:p>
        </w:tc>
        <w:tc>
          <w:tcPr>
            <w:tcW w:w="918" w:type="dxa"/>
            <w:shd w:val="clear" w:color="auto" w:fill="B5C0D8"/>
          </w:tcPr>
          <w:p w14:paraId="50D87727" w14:textId="77777777" w:rsidR="0079343C" w:rsidRDefault="00AC6073">
            <w:pPr>
              <w:pStyle w:val="CellHeader"/>
            </w:pPr>
            <w:r>
              <w:rPr>
                <w:rFonts w:cs="Times New Roman"/>
              </w:rPr>
              <w:t>Polazna vrijednost</w:t>
            </w:r>
          </w:p>
        </w:tc>
        <w:tc>
          <w:tcPr>
            <w:tcW w:w="918" w:type="dxa"/>
            <w:shd w:val="clear" w:color="auto" w:fill="B5C0D8"/>
          </w:tcPr>
          <w:p w14:paraId="1B5FFA0C" w14:textId="77777777" w:rsidR="0079343C" w:rsidRDefault="00AC6073">
            <w:pPr>
              <w:pStyle w:val="CellHeader"/>
            </w:pPr>
            <w:r>
              <w:rPr>
                <w:rFonts w:cs="Times New Roman"/>
              </w:rPr>
              <w:t>Izvor podataka</w:t>
            </w:r>
          </w:p>
        </w:tc>
        <w:tc>
          <w:tcPr>
            <w:tcW w:w="918" w:type="dxa"/>
            <w:shd w:val="clear" w:color="auto" w:fill="B5C0D8"/>
          </w:tcPr>
          <w:p w14:paraId="4C0860E5" w14:textId="77777777" w:rsidR="0079343C" w:rsidRDefault="00AC6073">
            <w:pPr>
              <w:pStyle w:val="CellHeader"/>
            </w:pPr>
            <w:r>
              <w:rPr>
                <w:rFonts w:cs="Times New Roman"/>
              </w:rPr>
              <w:t>Ciljana vrijednost (2026.)</w:t>
            </w:r>
          </w:p>
        </w:tc>
        <w:tc>
          <w:tcPr>
            <w:tcW w:w="918" w:type="dxa"/>
            <w:shd w:val="clear" w:color="auto" w:fill="B5C0D8"/>
          </w:tcPr>
          <w:p w14:paraId="787A166B" w14:textId="77777777" w:rsidR="0079343C" w:rsidRDefault="00AC6073">
            <w:pPr>
              <w:pStyle w:val="CellHeader"/>
            </w:pPr>
            <w:r>
              <w:rPr>
                <w:rFonts w:cs="Times New Roman"/>
              </w:rPr>
              <w:t>Ciljana vrijednost (2027.)</w:t>
            </w:r>
          </w:p>
        </w:tc>
        <w:tc>
          <w:tcPr>
            <w:tcW w:w="918" w:type="dxa"/>
            <w:shd w:val="clear" w:color="auto" w:fill="B5C0D8"/>
          </w:tcPr>
          <w:p w14:paraId="7EBAEFEB" w14:textId="77777777" w:rsidR="0079343C" w:rsidRDefault="00AC6073">
            <w:pPr>
              <w:pStyle w:val="CellHeader"/>
            </w:pPr>
            <w:r>
              <w:rPr>
                <w:rFonts w:cs="Times New Roman"/>
              </w:rPr>
              <w:t>Ciljana vrijednost (2028.)</w:t>
            </w:r>
          </w:p>
        </w:tc>
      </w:tr>
      <w:tr w:rsidR="0079343C" w14:paraId="39DD7987" w14:textId="77777777">
        <w:trPr>
          <w:jc w:val="center"/>
        </w:trPr>
        <w:tc>
          <w:tcPr>
            <w:tcW w:w="2245" w:type="dxa"/>
          </w:tcPr>
          <w:p w14:paraId="761B1164" w14:textId="77777777" w:rsidR="0079343C" w:rsidRDefault="00AC6073">
            <w:pPr>
              <w:pStyle w:val="CellColumn"/>
            </w:pPr>
            <w:r>
              <w:rPr>
                <w:rFonts w:cs="Times New Roman"/>
              </w:rPr>
              <w:t>Broj tiskanih svezaka na hrvatskom jeziku</w:t>
            </w:r>
          </w:p>
        </w:tc>
        <w:tc>
          <w:tcPr>
            <w:tcW w:w="2245" w:type="dxa"/>
          </w:tcPr>
          <w:p w14:paraId="07771BF9" w14:textId="77777777" w:rsidR="0079343C" w:rsidRDefault="00AC6073">
            <w:pPr>
              <w:pStyle w:val="CellColumn"/>
            </w:pPr>
            <w:r>
              <w:rPr>
                <w:rFonts w:cs="Times New Roman"/>
              </w:rPr>
              <w:t>Promicanje hrvatske kulture, znanosti i umjetnosti u Europi</w:t>
            </w:r>
          </w:p>
        </w:tc>
        <w:tc>
          <w:tcPr>
            <w:tcW w:w="918" w:type="dxa"/>
          </w:tcPr>
          <w:p w14:paraId="7F78CFA2" w14:textId="77777777" w:rsidR="0079343C" w:rsidRDefault="00AC6073">
            <w:pPr>
              <w:pStyle w:val="CellColumn"/>
            </w:pPr>
            <w:r>
              <w:rPr>
                <w:rFonts w:cs="Times New Roman"/>
              </w:rPr>
              <w:t>Broj</w:t>
            </w:r>
          </w:p>
        </w:tc>
        <w:tc>
          <w:tcPr>
            <w:tcW w:w="918" w:type="dxa"/>
          </w:tcPr>
          <w:p w14:paraId="58C2722F" w14:textId="77777777" w:rsidR="0079343C" w:rsidRDefault="00AC6073">
            <w:pPr>
              <w:pStyle w:val="CellColumn"/>
            </w:pPr>
            <w:r>
              <w:rPr>
                <w:rFonts w:cs="Times New Roman"/>
              </w:rPr>
              <w:t>4</w:t>
            </w:r>
          </w:p>
        </w:tc>
        <w:tc>
          <w:tcPr>
            <w:tcW w:w="918" w:type="dxa"/>
          </w:tcPr>
          <w:p w14:paraId="36A36A7D" w14:textId="77777777" w:rsidR="0079343C" w:rsidRDefault="00AC6073">
            <w:pPr>
              <w:pStyle w:val="CellColumn"/>
            </w:pPr>
            <w:r>
              <w:rPr>
                <w:rFonts w:cs="Times New Roman"/>
              </w:rPr>
              <w:t>HAZU</w:t>
            </w:r>
          </w:p>
        </w:tc>
        <w:tc>
          <w:tcPr>
            <w:tcW w:w="918" w:type="dxa"/>
          </w:tcPr>
          <w:p w14:paraId="36390917" w14:textId="77777777" w:rsidR="0079343C" w:rsidRDefault="00AC6073">
            <w:pPr>
              <w:pStyle w:val="CellColumn"/>
            </w:pPr>
            <w:r>
              <w:rPr>
                <w:rFonts w:cs="Times New Roman"/>
              </w:rPr>
              <w:t>1</w:t>
            </w:r>
          </w:p>
        </w:tc>
        <w:tc>
          <w:tcPr>
            <w:tcW w:w="918" w:type="dxa"/>
          </w:tcPr>
          <w:p w14:paraId="451E7C5D" w14:textId="77777777" w:rsidR="0079343C" w:rsidRDefault="00AC6073">
            <w:pPr>
              <w:pStyle w:val="CellColumn"/>
            </w:pPr>
            <w:r>
              <w:rPr>
                <w:rFonts w:cs="Times New Roman"/>
              </w:rPr>
              <w:t>0</w:t>
            </w:r>
          </w:p>
        </w:tc>
        <w:tc>
          <w:tcPr>
            <w:tcW w:w="918" w:type="dxa"/>
          </w:tcPr>
          <w:p w14:paraId="3D95E0CA" w14:textId="77777777" w:rsidR="0079343C" w:rsidRDefault="00AC6073">
            <w:pPr>
              <w:pStyle w:val="CellColumn"/>
            </w:pPr>
            <w:r>
              <w:rPr>
                <w:rFonts w:cs="Times New Roman"/>
              </w:rPr>
              <w:t>0</w:t>
            </w:r>
          </w:p>
        </w:tc>
      </w:tr>
      <w:tr w:rsidR="0079343C" w14:paraId="086C8D6B" w14:textId="77777777">
        <w:trPr>
          <w:jc w:val="center"/>
        </w:trPr>
        <w:tc>
          <w:tcPr>
            <w:tcW w:w="2245" w:type="dxa"/>
          </w:tcPr>
          <w:p w14:paraId="008C0936" w14:textId="77777777" w:rsidR="0079343C" w:rsidRDefault="00AC6073">
            <w:pPr>
              <w:pStyle w:val="CellColumn"/>
            </w:pPr>
            <w:r>
              <w:rPr>
                <w:rFonts w:cs="Times New Roman"/>
              </w:rPr>
              <w:t>Broj tiskanih svezaka na engleskom jeziku</w:t>
            </w:r>
          </w:p>
        </w:tc>
        <w:tc>
          <w:tcPr>
            <w:tcW w:w="2245" w:type="dxa"/>
          </w:tcPr>
          <w:p w14:paraId="174A15F1" w14:textId="77777777" w:rsidR="0079343C" w:rsidRDefault="00AC6073">
            <w:pPr>
              <w:pStyle w:val="CellColumn"/>
            </w:pPr>
            <w:r>
              <w:rPr>
                <w:rFonts w:cs="Times New Roman"/>
              </w:rPr>
              <w:t>Promicanje hrvatske kulture, znanosti i umjetnosti u Europi</w:t>
            </w:r>
          </w:p>
        </w:tc>
        <w:tc>
          <w:tcPr>
            <w:tcW w:w="918" w:type="dxa"/>
          </w:tcPr>
          <w:p w14:paraId="1038704F" w14:textId="77777777" w:rsidR="0079343C" w:rsidRDefault="00AC6073">
            <w:pPr>
              <w:pStyle w:val="CellColumn"/>
            </w:pPr>
            <w:r>
              <w:rPr>
                <w:rFonts w:cs="Times New Roman"/>
              </w:rPr>
              <w:t>Broj</w:t>
            </w:r>
          </w:p>
        </w:tc>
        <w:tc>
          <w:tcPr>
            <w:tcW w:w="918" w:type="dxa"/>
          </w:tcPr>
          <w:p w14:paraId="603936B0" w14:textId="77777777" w:rsidR="0079343C" w:rsidRDefault="00AC6073">
            <w:pPr>
              <w:pStyle w:val="CellColumn"/>
            </w:pPr>
            <w:r>
              <w:rPr>
                <w:rFonts w:cs="Times New Roman"/>
              </w:rPr>
              <w:t>3</w:t>
            </w:r>
          </w:p>
        </w:tc>
        <w:tc>
          <w:tcPr>
            <w:tcW w:w="918" w:type="dxa"/>
          </w:tcPr>
          <w:p w14:paraId="0DF3F809" w14:textId="77777777" w:rsidR="0079343C" w:rsidRDefault="00AC6073">
            <w:pPr>
              <w:pStyle w:val="CellColumn"/>
            </w:pPr>
            <w:r>
              <w:rPr>
                <w:rFonts w:cs="Times New Roman"/>
              </w:rPr>
              <w:t>HAZU</w:t>
            </w:r>
          </w:p>
        </w:tc>
        <w:tc>
          <w:tcPr>
            <w:tcW w:w="918" w:type="dxa"/>
          </w:tcPr>
          <w:p w14:paraId="637F3740" w14:textId="77777777" w:rsidR="0079343C" w:rsidRDefault="00AC6073">
            <w:pPr>
              <w:pStyle w:val="CellColumn"/>
            </w:pPr>
            <w:r>
              <w:rPr>
                <w:rFonts w:cs="Times New Roman"/>
              </w:rPr>
              <w:t>1</w:t>
            </w:r>
          </w:p>
        </w:tc>
        <w:tc>
          <w:tcPr>
            <w:tcW w:w="918" w:type="dxa"/>
          </w:tcPr>
          <w:p w14:paraId="2277851E" w14:textId="77777777" w:rsidR="0079343C" w:rsidRDefault="00AC6073">
            <w:pPr>
              <w:pStyle w:val="CellColumn"/>
            </w:pPr>
            <w:r>
              <w:rPr>
                <w:rFonts w:cs="Times New Roman"/>
              </w:rPr>
              <w:t>0</w:t>
            </w:r>
          </w:p>
        </w:tc>
        <w:tc>
          <w:tcPr>
            <w:tcW w:w="918" w:type="dxa"/>
          </w:tcPr>
          <w:p w14:paraId="5E3A94D5" w14:textId="77777777" w:rsidR="0079343C" w:rsidRDefault="00AC6073">
            <w:pPr>
              <w:pStyle w:val="CellColumn"/>
            </w:pPr>
            <w:r>
              <w:rPr>
                <w:rFonts w:cs="Times New Roman"/>
              </w:rPr>
              <w:t>0</w:t>
            </w:r>
          </w:p>
        </w:tc>
      </w:tr>
      <w:tr w:rsidR="0079343C" w14:paraId="5C134FA4" w14:textId="77777777">
        <w:trPr>
          <w:jc w:val="center"/>
        </w:trPr>
        <w:tc>
          <w:tcPr>
            <w:tcW w:w="2245" w:type="dxa"/>
          </w:tcPr>
          <w:p w14:paraId="4779F3C6" w14:textId="77777777" w:rsidR="0079343C" w:rsidRDefault="00AC6073">
            <w:pPr>
              <w:pStyle w:val="CellColumn"/>
            </w:pPr>
            <w:r>
              <w:rPr>
                <w:rFonts w:cs="Times New Roman"/>
              </w:rPr>
              <w:t>Broj tiskanih svezaka na francuskom jeziku</w:t>
            </w:r>
          </w:p>
        </w:tc>
        <w:tc>
          <w:tcPr>
            <w:tcW w:w="2245" w:type="dxa"/>
          </w:tcPr>
          <w:p w14:paraId="2C89CBB9" w14:textId="77777777" w:rsidR="0079343C" w:rsidRDefault="00AC6073">
            <w:pPr>
              <w:pStyle w:val="CellColumn"/>
            </w:pPr>
            <w:r>
              <w:rPr>
                <w:rFonts w:cs="Times New Roman"/>
              </w:rPr>
              <w:t>Promicanje hrvatske kulture, znanosti i umjetnosti u Europi</w:t>
            </w:r>
          </w:p>
        </w:tc>
        <w:tc>
          <w:tcPr>
            <w:tcW w:w="918" w:type="dxa"/>
          </w:tcPr>
          <w:p w14:paraId="3D59350D" w14:textId="77777777" w:rsidR="0079343C" w:rsidRDefault="00AC6073">
            <w:pPr>
              <w:pStyle w:val="CellColumn"/>
            </w:pPr>
            <w:r>
              <w:rPr>
                <w:rFonts w:cs="Times New Roman"/>
              </w:rPr>
              <w:t>Broj</w:t>
            </w:r>
          </w:p>
        </w:tc>
        <w:tc>
          <w:tcPr>
            <w:tcW w:w="918" w:type="dxa"/>
          </w:tcPr>
          <w:p w14:paraId="2254FA15" w14:textId="77777777" w:rsidR="0079343C" w:rsidRDefault="00AC6073">
            <w:pPr>
              <w:pStyle w:val="CellColumn"/>
            </w:pPr>
            <w:r>
              <w:rPr>
                <w:rFonts w:cs="Times New Roman"/>
              </w:rPr>
              <w:t>3</w:t>
            </w:r>
          </w:p>
        </w:tc>
        <w:tc>
          <w:tcPr>
            <w:tcW w:w="918" w:type="dxa"/>
          </w:tcPr>
          <w:p w14:paraId="310AC09C" w14:textId="77777777" w:rsidR="0079343C" w:rsidRDefault="00AC6073">
            <w:pPr>
              <w:pStyle w:val="CellColumn"/>
            </w:pPr>
            <w:r>
              <w:rPr>
                <w:rFonts w:cs="Times New Roman"/>
              </w:rPr>
              <w:t>HAZU</w:t>
            </w:r>
          </w:p>
        </w:tc>
        <w:tc>
          <w:tcPr>
            <w:tcW w:w="918" w:type="dxa"/>
          </w:tcPr>
          <w:p w14:paraId="048BF75E" w14:textId="77777777" w:rsidR="0079343C" w:rsidRDefault="00AC6073">
            <w:pPr>
              <w:pStyle w:val="CellColumn"/>
            </w:pPr>
            <w:r>
              <w:rPr>
                <w:rFonts w:cs="Times New Roman"/>
              </w:rPr>
              <w:t>1</w:t>
            </w:r>
          </w:p>
        </w:tc>
        <w:tc>
          <w:tcPr>
            <w:tcW w:w="918" w:type="dxa"/>
          </w:tcPr>
          <w:p w14:paraId="089D8AB2" w14:textId="77777777" w:rsidR="0079343C" w:rsidRDefault="00AC6073">
            <w:pPr>
              <w:pStyle w:val="CellColumn"/>
            </w:pPr>
            <w:r>
              <w:rPr>
                <w:rFonts w:cs="Times New Roman"/>
              </w:rPr>
              <w:t>0</w:t>
            </w:r>
          </w:p>
        </w:tc>
        <w:tc>
          <w:tcPr>
            <w:tcW w:w="918" w:type="dxa"/>
          </w:tcPr>
          <w:p w14:paraId="1EDE9553" w14:textId="77777777" w:rsidR="0079343C" w:rsidRDefault="00AC6073">
            <w:pPr>
              <w:pStyle w:val="CellColumn"/>
            </w:pPr>
            <w:r>
              <w:rPr>
                <w:rFonts w:cs="Times New Roman"/>
              </w:rPr>
              <w:t>0</w:t>
            </w:r>
          </w:p>
        </w:tc>
      </w:tr>
    </w:tbl>
    <w:p w14:paraId="6BE33326" w14:textId="77777777" w:rsidR="0079343C" w:rsidRDefault="0079343C">
      <w:pPr>
        <w:jc w:val="left"/>
      </w:pPr>
    </w:p>
    <w:p w14:paraId="062E1A37" w14:textId="77777777" w:rsidR="0079343C" w:rsidRDefault="00AC6073">
      <w:pPr>
        <w:pStyle w:val="Naslov4"/>
      </w:pPr>
      <w:r>
        <w:t>T586037 SURADNJA NA PROJEKTIMA EUROPSKE ZNANSTVENE ZAKLADE</w:t>
      </w:r>
    </w:p>
    <w:p w14:paraId="31B0688D" w14:textId="77777777" w:rsidR="0079343C" w:rsidRDefault="00AC6073">
      <w:pPr>
        <w:pStyle w:val="Naslov8"/>
        <w:jc w:val="left"/>
      </w:pPr>
      <w:r>
        <w:t>Zakonske i druge pravne osnove</w:t>
      </w:r>
    </w:p>
    <w:p w14:paraId="57A7C861" w14:textId="77777777" w:rsidR="0079343C" w:rsidRDefault="00AC6073">
      <w:pPr>
        <w:pStyle w:val="Normal5"/>
      </w:pPr>
      <w:r>
        <w:t>Djelatnost Hrvatske akademije znanosti i umjetnosti utvrđena je Zakonom o Hrvatskoj akademiji znanosti i umjetnosti  i Statutom Hrvatske akademije znanosti i umjetnosti.</w:t>
      </w:r>
    </w:p>
    <w:tbl>
      <w:tblPr>
        <w:tblStyle w:val="StilTablice"/>
        <w:tblW w:w="10206" w:type="dxa"/>
        <w:jc w:val="center"/>
        <w:tblLook w:val="04A0" w:firstRow="1" w:lastRow="0" w:firstColumn="1" w:lastColumn="0" w:noHBand="0" w:noVBand="1"/>
      </w:tblPr>
      <w:tblGrid>
        <w:gridCol w:w="1521"/>
        <w:gridCol w:w="1563"/>
        <w:gridCol w:w="1538"/>
        <w:gridCol w:w="1538"/>
        <w:gridCol w:w="1538"/>
        <w:gridCol w:w="1538"/>
        <w:gridCol w:w="970"/>
      </w:tblGrid>
      <w:tr w:rsidR="0079343C" w14:paraId="00A63828" w14:textId="77777777">
        <w:trPr>
          <w:jc w:val="center"/>
        </w:trPr>
        <w:tc>
          <w:tcPr>
            <w:tcW w:w="1530" w:type="dxa"/>
            <w:shd w:val="clear" w:color="auto" w:fill="B5C0D8"/>
          </w:tcPr>
          <w:p w14:paraId="5ABF254D" w14:textId="77777777" w:rsidR="0079343C" w:rsidRDefault="00AC6073">
            <w:pPr>
              <w:pStyle w:val="CellHeader"/>
            </w:pPr>
            <w:r>
              <w:rPr>
                <w:rFonts w:cs="Times New Roman"/>
              </w:rPr>
              <w:lastRenderedPageBreak/>
              <w:t>Naziv aktivnosti</w:t>
            </w:r>
          </w:p>
        </w:tc>
        <w:tc>
          <w:tcPr>
            <w:tcW w:w="1632" w:type="dxa"/>
            <w:shd w:val="clear" w:color="auto" w:fill="B5C0D8"/>
          </w:tcPr>
          <w:p w14:paraId="7206E2AC" w14:textId="77777777" w:rsidR="0079343C" w:rsidRDefault="00AC6073">
            <w:pPr>
              <w:pStyle w:val="CellHeader"/>
            </w:pPr>
            <w:r>
              <w:rPr>
                <w:rFonts w:cs="Times New Roman"/>
              </w:rPr>
              <w:t>Izvršenje 2024. (eur)</w:t>
            </w:r>
          </w:p>
        </w:tc>
        <w:tc>
          <w:tcPr>
            <w:tcW w:w="1632" w:type="dxa"/>
            <w:shd w:val="clear" w:color="auto" w:fill="B5C0D8"/>
          </w:tcPr>
          <w:p w14:paraId="0D32C950" w14:textId="77777777" w:rsidR="0079343C" w:rsidRDefault="00AC6073">
            <w:pPr>
              <w:pStyle w:val="CellHeader"/>
            </w:pPr>
            <w:r>
              <w:rPr>
                <w:rFonts w:cs="Times New Roman"/>
              </w:rPr>
              <w:t>Plan 2025. (eur)</w:t>
            </w:r>
          </w:p>
        </w:tc>
        <w:tc>
          <w:tcPr>
            <w:tcW w:w="1632" w:type="dxa"/>
            <w:shd w:val="clear" w:color="auto" w:fill="B5C0D8"/>
          </w:tcPr>
          <w:p w14:paraId="7061BA08" w14:textId="77777777" w:rsidR="0079343C" w:rsidRDefault="00AC6073">
            <w:pPr>
              <w:pStyle w:val="CellHeader"/>
            </w:pPr>
            <w:r>
              <w:rPr>
                <w:rFonts w:cs="Times New Roman"/>
              </w:rPr>
              <w:t>Plan 2026. (eur)</w:t>
            </w:r>
          </w:p>
        </w:tc>
        <w:tc>
          <w:tcPr>
            <w:tcW w:w="1632" w:type="dxa"/>
            <w:shd w:val="clear" w:color="auto" w:fill="B5C0D8"/>
          </w:tcPr>
          <w:p w14:paraId="702AB90B" w14:textId="77777777" w:rsidR="0079343C" w:rsidRDefault="00AC6073">
            <w:pPr>
              <w:pStyle w:val="CellHeader"/>
            </w:pPr>
            <w:r>
              <w:rPr>
                <w:rFonts w:cs="Times New Roman"/>
              </w:rPr>
              <w:t>Plan 2027. (eur)</w:t>
            </w:r>
          </w:p>
        </w:tc>
        <w:tc>
          <w:tcPr>
            <w:tcW w:w="1632" w:type="dxa"/>
            <w:shd w:val="clear" w:color="auto" w:fill="B5C0D8"/>
          </w:tcPr>
          <w:p w14:paraId="3209C9D1" w14:textId="77777777" w:rsidR="0079343C" w:rsidRDefault="00AC6073">
            <w:pPr>
              <w:pStyle w:val="CellHeader"/>
            </w:pPr>
            <w:r>
              <w:rPr>
                <w:rFonts w:cs="Times New Roman"/>
              </w:rPr>
              <w:t>Plan 2028. (eur)</w:t>
            </w:r>
          </w:p>
        </w:tc>
        <w:tc>
          <w:tcPr>
            <w:tcW w:w="510" w:type="dxa"/>
            <w:shd w:val="clear" w:color="auto" w:fill="B5C0D8"/>
          </w:tcPr>
          <w:p w14:paraId="3C902347" w14:textId="77777777" w:rsidR="0079343C" w:rsidRDefault="00AC6073">
            <w:pPr>
              <w:pStyle w:val="CellHeader"/>
            </w:pPr>
            <w:r>
              <w:rPr>
                <w:rFonts w:cs="Times New Roman"/>
              </w:rPr>
              <w:t>Indeks 2026/2025</w:t>
            </w:r>
          </w:p>
        </w:tc>
      </w:tr>
      <w:tr w:rsidR="0079343C" w14:paraId="7D37BC10" w14:textId="77777777">
        <w:trPr>
          <w:jc w:val="center"/>
        </w:trPr>
        <w:tc>
          <w:tcPr>
            <w:tcW w:w="1530" w:type="dxa"/>
          </w:tcPr>
          <w:p w14:paraId="03C51673" w14:textId="77777777" w:rsidR="0079343C" w:rsidRDefault="00AC6073">
            <w:pPr>
              <w:pStyle w:val="CellColumn"/>
            </w:pPr>
            <w:r>
              <w:rPr>
                <w:rFonts w:cs="Times New Roman"/>
              </w:rPr>
              <w:t>T586037-SURADNJA NA PROJEKTIMA EUROPSKE ZNANSTVENE ZAKLADE</w:t>
            </w:r>
          </w:p>
        </w:tc>
        <w:tc>
          <w:tcPr>
            <w:tcW w:w="1632" w:type="dxa"/>
          </w:tcPr>
          <w:p w14:paraId="3AFAEAEF" w14:textId="77777777" w:rsidR="0079343C" w:rsidRDefault="00AC6073">
            <w:pPr>
              <w:pStyle w:val="CellColumn"/>
            </w:pPr>
            <w:r>
              <w:rPr>
                <w:rFonts w:cs="Times New Roman"/>
              </w:rPr>
              <w:t>150</w:t>
            </w:r>
          </w:p>
        </w:tc>
        <w:tc>
          <w:tcPr>
            <w:tcW w:w="1632" w:type="dxa"/>
          </w:tcPr>
          <w:p w14:paraId="471397CA" w14:textId="77777777" w:rsidR="0079343C" w:rsidRDefault="00AC6073">
            <w:pPr>
              <w:pStyle w:val="CellColumn"/>
            </w:pPr>
            <w:r>
              <w:rPr>
                <w:rFonts w:cs="Times New Roman"/>
              </w:rPr>
              <w:t>1.500</w:t>
            </w:r>
          </w:p>
        </w:tc>
        <w:tc>
          <w:tcPr>
            <w:tcW w:w="1632" w:type="dxa"/>
          </w:tcPr>
          <w:p w14:paraId="55B30D7A" w14:textId="77777777" w:rsidR="0079343C" w:rsidRDefault="00AC6073">
            <w:pPr>
              <w:pStyle w:val="CellColumn"/>
            </w:pPr>
            <w:r>
              <w:rPr>
                <w:rFonts w:cs="Times New Roman"/>
              </w:rPr>
              <w:t>1.500</w:t>
            </w:r>
          </w:p>
        </w:tc>
        <w:tc>
          <w:tcPr>
            <w:tcW w:w="1632" w:type="dxa"/>
          </w:tcPr>
          <w:p w14:paraId="5118ED24" w14:textId="77777777" w:rsidR="0079343C" w:rsidRDefault="00AC6073">
            <w:pPr>
              <w:pStyle w:val="CellColumn"/>
            </w:pPr>
            <w:r>
              <w:rPr>
                <w:rFonts w:cs="Times New Roman"/>
              </w:rPr>
              <w:t>1.500</w:t>
            </w:r>
          </w:p>
        </w:tc>
        <w:tc>
          <w:tcPr>
            <w:tcW w:w="1632" w:type="dxa"/>
          </w:tcPr>
          <w:p w14:paraId="444E6687" w14:textId="77777777" w:rsidR="0079343C" w:rsidRDefault="00AC6073">
            <w:pPr>
              <w:pStyle w:val="CellColumn"/>
            </w:pPr>
            <w:r>
              <w:rPr>
                <w:rFonts w:cs="Times New Roman"/>
              </w:rPr>
              <w:t>1.500</w:t>
            </w:r>
          </w:p>
        </w:tc>
        <w:tc>
          <w:tcPr>
            <w:tcW w:w="510" w:type="dxa"/>
          </w:tcPr>
          <w:p w14:paraId="0EC02AD4" w14:textId="77777777" w:rsidR="0079343C" w:rsidRDefault="00AC6073">
            <w:pPr>
              <w:pStyle w:val="CellColumn"/>
            </w:pPr>
            <w:r>
              <w:rPr>
                <w:rFonts w:cs="Times New Roman"/>
              </w:rPr>
              <w:t>100,0</w:t>
            </w:r>
          </w:p>
        </w:tc>
      </w:tr>
    </w:tbl>
    <w:p w14:paraId="5E36A2BA" w14:textId="77777777" w:rsidR="0079343C" w:rsidRDefault="0079343C">
      <w:pPr>
        <w:jc w:val="left"/>
      </w:pPr>
    </w:p>
    <w:p w14:paraId="710DAF94" w14:textId="77777777" w:rsidR="0079343C" w:rsidRDefault="00AC6073">
      <w:r>
        <w:t>Sredstva planirana unutar te aktivnosti predviđena su za pokriće dijela troškova putovanja akademijinih predstavnika (troškovi prijevoza, smještaja i dnevnica) koji sudjeluju  u radu međunarodnih znanstvenih institucija kojih je Hrvatska akademija član i gdje redoviti članovi Akademije obnašaju određene dužnosti.</w:t>
      </w:r>
    </w:p>
    <w:p w14:paraId="3515C431" w14:textId="77777777" w:rsidR="0079343C" w:rsidRDefault="00AC6073">
      <w:pPr>
        <w:pStyle w:val="Naslov4"/>
      </w:pPr>
      <w:r>
        <w:t>T586057 CarEx - ZAVOD ZA ORNITOLOGIJU</w:t>
      </w:r>
    </w:p>
    <w:p w14:paraId="1F14565B" w14:textId="77777777" w:rsidR="0079343C" w:rsidRDefault="00AC6073">
      <w:pPr>
        <w:pStyle w:val="Naslov8"/>
        <w:jc w:val="left"/>
      </w:pPr>
      <w:r>
        <w:t>Zakonske i druge pravne osnove</w:t>
      </w:r>
    </w:p>
    <w:p w14:paraId="6A41B0A1" w14:textId="77777777" w:rsidR="0079343C" w:rsidRDefault="00AC6073">
      <w:pPr>
        <w:pStyle w:val="Normal5"/>
      </w:pPr>
      <w:r>
        <w:t>Djelatnost Hrvatske akademije znanosti i umjetnosti utvrđena je Zakonom o Hrvatskoj akademiji znanosti i umjetnosti i Statutom Hrvatske akademije znanosti i umjetnosti.</w:t>
      </w:r>
    </w:p>
    <w:tbl>
      <w:tblPr>
        <w:tblStyle w:val="StilTablice"/>
        <w:tblW w:w="10206" w:type="dxa"/>
        <w:jc w:val="center"/>
        <w:tblLook w:val="04A0" w:firstRow="1" w:lastRow="0" w:firstColumn="1" w:lastColumn="0" w:noHBand="0" w:noVBand="1"/>
      </w:tblPr>
      <w:tblGrid>
        <w:gridCol w:w="1570"/>
        <w:gridCol w:w="1552"/>
        <w:gridCol w:w="1534"/>
        <w:gridCol w:w="1534"/>
        <w:gridCol w:w="1523"/>
        <w:gridCol w:w="1523"/>
        <w:gridCol w:w="970"/>
      </w:tblGrid>
      <w:tr w:rsidR="0079343C" w14:paraId="015264D9" w14:textId="77777777">
        <w:trPr>
          <w:jc w:val="center"/>
        </w:trPr>
        <w:tc>
          <w:tcPr>
            <w:tcW w:w="1530" w:type="dxa"/>
            <w:shd w:val="clear" w:color="auto" w:fill="B5C0D8"/>
          </w:tcPr>
          <w:p w14:paraId="75220CF1" w14:textId="77777777" w:rsidR="0079343C" w:rsidRDefault="00AC6073">
            <w:pPr>
              <w:pStyle w:val="CellHeader"/>
            </w:pPr>
            <w:r>
              <w:rPr>
                <w:rFonts w:cs="Times New Roman"/>
              </w:rPr>
              <w:t>Naziv aktivnosti</w:t>
            </w:r>
          </w:p>
        </w:tc>
        <w:tc>
          <w:tcPr>
            <w:tcW w:w="1632" w:type="dxa"/>
            <w:shd w:val="clear" w:color="auto" w:fill="B5C0D8"/>
          </w:tcPr>
          <w:p w14:paraId="36576E71" w14:textId="77777777" w:rsidR="0079343C" w:rsidRDefault="00AC6073">
            <w:pPr>
              <w:pStyle w:val="CellHeader"/>
            </w:pPr>
            <w:r>
              <w:rPr>
                <w:rFonts w:cs="Times New Roman"/>
              </w:rPr>
              <w:t>Izvršenje 2024. (eur)</w:t>
            </w:r>
          </w:p>
        </w:tc>
        <w:tc>
          <w:tcPr>
            <w:tcW w:w="1632" w:type="dxa"/>
            <w:shd w:val="clear" w:color="auto" w:fill="B5C0D8"/>
          </w:tcPr>
          <w:p w14:paraId="5334A650" w14:textId="77777777" w:rsidR="0079343C" w:rsidRDefault="00AC6073">
            <w:pPr>
              <w:pStyle w:val="CellHeader"/>
            </w:pPr>
            <w:r>
              <w:rPr>
                <w:rFonts w:cs="Times New Roman"/>
              </w:rPr>
              <w:t>Plan 2025. (eur)</w:t>
            </w:r>
          </w:p>
        </w:tc>
        <w:tc>
          <w:tcPr>
            <w:tcW w:w="1632" w:type="dxa"/>
            <w:shd w:val="clear" w:color="auto" w:fill="B5C0D8"/>
          </w:tcPr>
          <w:p w14:paraId="25DD2CEC" w14:textId="77777777" w:rsidR="0079343C" w:rsidRDefault="00AC6073">
            <w:pPr>
              <w:pStyle w:val="CellHeader"/>
            </w:pPr>
            <w:r>
              <w:rPr>
                <w:rFonts w:cs="Times New Roman"/>
              </w:rPr>
              <w:t>Plan 2026. (eur)</w:t>
            </w:r>
          </w:p>
        </w:tc>
        <w:tc>
          <w:tcPr>
            <w:tcW w:w="1632" w:type="dxa"/>
            <w:shd w:val="clear" w:color="auto" w:fill="B5C0D8"/>
          </w:tcPr>
          <w:p w14:paraId="311115C1" w14:textId="77777777" w:rsidR="0079343C" w:rsidRDefault="00AC6073">
            <w:pPr>
              <w:pStyle w:val="CellHeader"/>
            </w:pPr>
            <w:r>
              <w:rPr>
                <w:rFonts w:cs="Times New Roman"/>
              </w:rPr>
              <w:t>Plan 2027. (eur)</w:t>
            </w:r>
          </w:p>
        </w:tc>
        <w:tc>
          <w:tcPr>
            <w:tcW w:w="1632" w:type="dxa"/>
            <w:shd w:val="clear" w:color="auto" w:fill="B5C0D8"/>
          </w:tcPr>
          <w:p w14:paraId="777C538B" w14:textId="77777777" w:rsidR="0079343C" w:rsidRDefault="00AC6073">
            <w:pPr>
              <w:pStyle w:val="CellHeader"/>
            </w:pPr>
            <w:r>
              <w:rPr>
                <w:rFonts w:cs="Times New Roman"/>
              </w:rPr>
              <w:t>Plan 2028. (eur)</w:t>
            </w:r>
          </w:p>
        </w:tc>
        <w:tc>
          <w:tcPr>
            <w:tcW w:w="510" w:type="dxa"/>
            <w:shd w:val="clear" w:color="auto" w:fill="B5C0D8"/>
          </w:tcPr>
          <w:p w14:paraId="779DF1CE" w14:textId="77777777" w:rsidR="0079343C" w:rsidRDefault="00AC6073">
            <w:pPr>
              <w:pStyle w:val="CellHeader"/>
            </w:pPr>
            <w:r>
              <w:rPr>
                <w:rFonts w:cs="Times New Roman"/>
              </w:rPr>
              <w:t>Indeks 2026/2025</w:t>
            </w:r>
          </w:p>
        </w:tc>
      </w:tr>
      <w:tr w:rsidR="0079343C" w14:paraId="0426F403" w14:textId="77777777">
        <w:trPr>
          <w:jc w:val="center"/>
        </w:trPr>
        <w:tc>
          <w:tcPr>
            <w:tcW w:w="1530" w:type="dxa"/>
          </w:tcPr>
          <w:p w14:paraId="50F399CB" w14:textId="77777777" w:rsidR="0079343C" w:rsidRDefault="00AC6073">
            <w:pPr>
              <w:pStyle w:val="CellColumn"/>
            </w:pPr>
            <w:r>
              <w:rPr>
                <w:rFonts w:cs="Times New Roman"/>
              </w:rPr>
              <w:t>T586057-CarEx - ZAVOD ZA ORNITOLOGIJU</w:t>
            </w:r>
          </w:p>
        </w:tc>
        <w:tc>
          <w:tcPr>
            <w:tcW w:w="1632" w:type="dxa"/>
          </w:tcPr>
          <w:p w14:paraId="2C5FED18" w14:textId="77777777" w:rsidR="0079343C" w:rsidRDefault="00AC6073">
            <w:pPr>
              <w:pStyle w:val="CellColumn"/>
            </w:pPr>
            <w:r>
              <w:rPr>
                <w:rFonts w:cs="Times New Roman"/>
              </w:rPr>
              <w:t>719</w:t>
            </w:r>
          </w:p>
        </w:tc>
        <w:tc>
          <w:tcPr>
            <w:tcW w:w="1632" w:type="dxa"/>
          </w:tcPr>
          <w:p w14:paraId="771789AE" w14:textId="77777777" w:rsidR="0079343C" w:rsidRDefault="00AC6073">
            <w:pPr>
              <w:pStyle w:val="CellColumn"/>
            </w:pPr>
            <w:r>
              <w:rPr>
                <w:rFonts w:cs="Times New Roman"/>
              </w:rPr>
              <w:t>20.500</w:t>
            </w:r>
          </w:p>
        </w:tc>
        <w:tc>
          <w:tcPr>
            <w:tcW w:w="1632" w:type="dxa"/>
          </w:tcPr>
          <w:p w14:paraId="5D09E1DA" w14:textId="77777777" w:rsidR="0079343C" w:rsidRDefault="00AC6073">
            <w:pPr>
              <w:pStyle w:val="CellColumn"/>
            </w:pPr>
            <w:r>
              <w:rPr>
                <w:rFonts w:cs="Times New Roman"/>
              </w:rPr>
              <w:t>18.650</w:t>
            </w:r>
          </w:p>
        </w:tc>
        <w:tc>
          <w:tcPr>
            <w:tcW w:w="1632" w:type="dxa"/>
          </w:tcPr>
          <w:p w14:paraId="5F2A5BF5" w14:textId="77777777" w:rsidR="0079343C" w:rsidRDefault="00AC6073">
            <w:pPr>
              <w:pStyle w:val="CellColumn"/>
            </w:pPr>
            <w:r>
              <w:rPr>
                <w:rFonts w:cs="Times New Roman"/>
              </w:rPr>
              <w:t>470</w:t>
            </w:r>
          </w:p>
        </w:tc>
        <w:tc>
          <w:tcPr>
            <w:tcW w:w="1632" w:type="dxa"/>
          </w:tcPr>
          <w:p w14:paraId="7716B831" w14:textId="77777777" w:rsidR="0079343C" w:rsidRDefault="00AC6073">
            <w:pPr>
              <w:pStyle w:val="CellColumn"/>
            </w:pPr>
            <w:r>
              <w:rPr>
                <w:rFonts w:cs="Times New Roman"/>
              </w:rPr>
              <w:t>00</w:t>
            </w:r>
          </w:p>
        </w:tc>
        <w:tc>
          <w:tcPr>
            <w:tcW w:w="510" w:type="dxa"/>
          </w:tcPr>
          <w:p w14:paraId="3DA5291C" w14:textId="77777777" w:rsidR="0079343C" w:rsidRDefault="00AC6073">
            <w:pPr>
              <w:pStyle w:val="CellColumn"/>
            </w:pPr>
            <w:r>
              <w:rPr>
                <w:rFonts w:cs="Times New Roman"/>
              </w:rPr>
              <w:t>91,0</w:t>
            </w:r>
          </w:p>
        </w:tc>
      </w:tr>
    </w:tbl>
    <w:p w14:paraId="656BCC96" w14:textId="77777777" w:rsidR="0079343C" w:rsidRDefault="0079343C">
      <w:pPr>
        <w:jc w:val="left"/>
      </w:pPr>
    </w:p>
    <w:p w14:paraId="73948ADA" w14:textId="77777777" w:rsidR="0079343C" w:rsidRDefault="00AC6073">
      <w:r>
        <w:t xml:space="preserve">Zavod za ornitologiju Hrvatske akademije znanosti i umjetnosti sudjeluje temeljem potpisanog Sporazuma o  partnerstvu kao partner na projektu kojeg je nositelj  Nacionalni institut za biologiju iz Slovenije u realizaciji projekta koji se financira iz sredstava EU preko suradnje u okviru programa Interreg Slovenija - Hrvatska. </w:t>
      </w:r>
    </w:p>
    <w:p w14:paraId="249FD0C5" w14:textId="77777777" w:rsidR="0079343C" w:rsidRDefault="00AC6073">
      <w:r>
        <w:t xml:space="preserve">Projekt završava 2026. godine </w:t>
      </w:r>
    </w:p>
    <w:p w14:paraId="2218EDE9" w14:textId="77777777" w:rsidR="0079343C" w:rsidRDefault="00AC6073">
      <w:r>
        <w:t>Ciljevi projekta su zaštita i promocija važnosti bioraznolikosti na suhim travnjacima, uključujući razvoj inovativne metode određivanja bioraznolikosti i razvoj bioraznolikosti prihvaljtivih metoda košnje.</w:t>
      </w:r>
    </w:p>
    <w:p w14:paraId="316BBD0A" w14:textId="77777777" w:rsidR="0079343C" w:rsidRDefault="00AC6073">
      <w:pPr>
        <w:pStyle w:val="Naslov8"/>
        <w:jc w:val="left"/>
      </w:pPr>
      <w:r>
        <w:t>Pokazatelji rezultata</w:t>
      </w:r>
    </w:p>
    <w:tbl>
      <w:tblPr>
        <w:tblStyle w:val="StilTablice"/>
        <w:tblW w:w="10206" w:type="dxa"/>
        <w:jc w:val="center"/>
        <w:tblLook w:val="04A0" w:firstRow="1" w:lastRow="0" w:firstColumn="1" w:lastColumn="0" w:noHBand="0" w:noVBand="1"/>
      </w:tblPr>
      <w:tblGrid>
        <w:gridCol w:w="1901"/>
        <w:gridCol w:w="1956"/>
        <w:gridCol w:w="1788"/>
        <w:gridCol w:w="917"/>
        <w:gridCol w:w="893"/>
        <w:gridCol w:w="917"/>
        <w:gridCol w:w="917"/>
        <w:gridCol w:w="917"/>
      </w:tblGrid>
      <w:tr w:rsidR="0079343C" w14:paraId="3A408347" w14:textId="77777777">
        <w:trPr>
          <w:jc w:val="center"/>
        </w:trPr>
        <w:tc>
          <w:tcPr>
            <w:tcW w:w="2245" w:type="dxa"/>
            <w:shd w:val="clear" w:color="auto" w:fill="B5C0D8"/>
          </w:tcPr>
          <w:p w14:paraId="0D4007B8" w14:textId="77777777" w:rsidR="0079343C" w:rsidRDefault="00AC6073">
            <w:r>
              <w:t>Pokazatelj rezultata</w:t>
            </w:r>
          </w:p>
        </w:tc>
        <w:tc>
          <w:tcPr>
            <w:tcW w:w="2245" w:type="dxa"/>
            <w:shd w:val="clear" w:color="auto" w:fill="B5C0D8"/>
          </w:tcPr>
          <w:p w14:paraId="6C74E493" w14:textId="77777777" w:rsidR="0079343C" w:rsidRDefault="00AC6073">
            <w:pPr>
              <w:pStyle w:val="CellHeader"/>
            </w:pPr>
            <w:r>
              <w:rPr>
                <w:rFonts w:cs="Times New Roman"/>
              </w:rPr>
              <w:t>Definicija</w:t>
            </w:r>
          </w:p>
        </w:tc>
        <w:tc>
          <w:tcPr>
            <w:tcW w:w="2245" w:type="dxa"/>
            <w:shd w:val="clear" w:color="auto" w:fill="B5C0D8"/>
          </w:tcPr>
          <w:p w14:paraId="5B71C739" w14:textId="77777777" w:rsidR="0079343C" w:rsidRDefault="00AC6073">
            <w:pPr>
              <w:pStyle w:val="CellHeader"/>
            </w:pPr>
            <w:r>
              <w:rPr>
                <w:rFonts w:cs="Times New Roman"/>
              </w:rPr>
              <w:t>Jedinica</w:t>
            </w:r>
          </w:p>
        </w:tc>
        <w:tc>
          <w:tcPr>
            <w:tcW w:w="918" w:type="dxa"/>
            <w:shd w:val="clear" w:color="auto" w:fill="B5C0D8"/>
          </w:tcPr>
          <w:p w14:paraId="36F4BE3C" w14:textId="77777777" w:rsidR="0079343C" w:rsidRDefault="00AC6073">
            <w:pPr>
              <w:pStyle w:val="CellHeader"/>
            </w:pPr>
            <w:r>
              <w:rPr>
                <w:rFonts w:cs="Times New Roman"/>
              </w:rPr>
              <w:t>Polazna vrijednost</w:t>
            </w:r>
          </w:p>
        </w:tc>
        <w:tc>
          <w:tcPr>
            <w:tcW w:w="918" w:type="dxa"/>
            <w:shd w:val="clear" w:color="auto" w:fill="B5C0D8"/>
          </w:tcPr>
          <w:p w14:paraId="6632C62E" w14:textId="77777777" w:rsidR="0079343C" w:rsidRDefault="00AC6073">
            <w:pPr>
              <w:pStyle w:val="CellHeader"/>
            </w:pPr>
            <w:r>
              <w:rPr>
                <w:rFonts w:cs="Times New Roman"/>
              </w:rPr>
              <w:t>Izvor podataka</w:t>
            </w:r>
          </w:p>
        </w:tc>
        <w:tc>
          <w:tcPr>
            <w:tcW w:w="918" w:type="dxa"/>
            <w:shd w:val="clear" w:color="auto" w:fill="B5C0D8"/>
          </w:tcPr>
          <w:p w14:paraId="44E9D05E" w14:textId="77777777" w:rsidR="0079343C" w:rsidRDefault="00AC6073">
            <w:pPr>
              <w:pStyle w:val="CellHeader"/>
            </w:pPr>
            <w:r>
              <w:rPr>
                <w:rFonts w:cs="Times New Roman"/>
              </w:rPr>
              <w:t>Ciljana vrijednost (2026.)</w:t>
            </w:r>
          </w:p>
        </w:tc>
        <w:tc>
          <w:tcPr>
            <w:tcW w:w="918" w:type="dxa"/>
            <w:shd w:val="clear" w:color="auto" w:fill="B5C0D8"/>
          </w:tcPr>
          <w:p w14:paraId="58EB7113" w14:textId="77777777" w:rsidR="0079343C" w:rsidRDefault="00AC6073">
            <w:pPr>
              <w:pStyle w:val="CellHeader"/>
            </w:pPr>
            <w:r>
              <w:rPr>
                <w:rFonts w:cs="Times New Roman"/>
              </w:rPr>
              <w:t>Ciljana vrijednost (2027.)</w:t>
            </w:r>
          </w:p>
        </w:tc>
        <w:tc>
          <w:tcPr>
            <w:tcW w:w="918" w:type="dxa"/>
            <w:shd w:val="clear" w:color="auto" w:fill="B5C0D8"/>
          </w:tcPr>
          <w:p w14:paraId="5B5DD851" w14:textId="77777777" w:rsidR="0079343C" w:rsidRDefault="00AC6073">
            <w:pPr>
              <w:pStyle w:val="CellHeader"/>
            </w:pPr>
            <w:r>
              <w:rPr>
                <w:rFonts w:cs="Times New Roman"/>
              </w:rPr>
              <w:t>Ciljana vrijednost (2028.)</w:t>
            </w:r>
          </w:p>
        </w:tc>
      </w:tr>
      <w:tr w:rsidR="0079343C" w14:paraId="37B253C8" w14:textId="77777777">
        <w:trPr>
          <w:jc w:val="center"/>
        </w:trPr>
        <w:tc>
          <w:tcPr>
            <w:tcW w:w="2245" w:type="dxa"/>
          </w:tcPr>
          <w:p w14:paraId="57F90B31" w14:textId="77777777" w:rsidR="0079343C" w:rsidRDefault="00AC6073">
            <w:pPr>
              <w:pStyle w:val="CellColumn"/>
            </w:pPr>
            <w:r>
              <w:rPr>
                <w:rFonts w:cs="Times New Roman"/>
              </w:rPr>
              <w:t>Utvrđivanje područja rada</w:t>
            </w:r>
          </w:p>
        </w:tc>
        <w:tc>
          <w:tcPr>
            <w:tcW w:w="2245" w:type="dxa"/>
          </w:tcPr>
          <w:p w14:paraId="082F2CD2" w14:textId="77777777" w:rsidR="0079343C" w:rsidRDefault="00AC6073">
            <w:pPr>
              <w:pStyle w:val="CellColumn"/>
            </w:pPr>
            <w:r>
              <w:rPr>
                <w:rFonts w:cs="Times New Roman"/>
              </w:rPr>
              <w:t>provedbom terenskog istraživanja potrebno je utvrditi područje rada</w:t>
            </w:r>
          </w:p>
        </w:tc>
        <w:tc>
          <w:tcPr>
            <w:tcW w:w="918" w:type="dxa"/>
          </w:tcPr>
          <w:p w14:paraId="14D73BD9" w14:textId="77777777" w:rsidR="0079343C" w:rsidRDefault="00AC6073">
            <w:pPr>
              <w:pStyle w:val="CellColumn"/>
            </w:pPr>
            <w:r>
              <w:rPr>
                <w:rFonts w:cs="Times New Roman"/>
              </w:rPr>
              <w:t>Broj</w:t>
            </w:r>
          </w:p>
        </w:tc>
        <w:tc>
          <w:tcPr>
            <w:tcW w:w="918" w:type="dxa"/>
          </w:tcPr>
          <w:p w14:paraId="201FB938" w14:textId="77777777" w:rsidR="0079343C" w:rsidRDefault="00AC6073">
            <w:pPr>
              <w:pStyle w:val="CellColumn"/>
            </w:pPr>
            <w:r>
              <w:rPr>
                <w:rFonts w:cs="Times New Roman"/>
              </w:rPr>
              <w:t>1</w:t>
            </w:r>
          </w:p>
        </w:tc>
        <w:tc>
          <w:tcPr>
            <w:tcW w:w="918" w:type="dxa"/>
          </w:tcPr>
          <w:p w14:paraId="7C115475" w14:textId="77777777" w:rsidR="0079343C" w:rsidRDefault="00AC6073">
            <w:pPr>
              <w:pStyle w:val="CellColumn"/>
            </w:pPr>
            <w:r>
              <w:rPr>
                <w:rFonts w:cs="Times New Roman"/>
              </w:rPr>
              <w:t>HAZU</w:t>
            </w:r>
          </w:p>
        </w:tc>
        <w:tc>
          <w:tcPr>
            <w:tcW w:w="918" w:type="dxa"/>
          </w:tcPr>
          <w:p w14:paraId="3FE218C5" w14:textId="77777777" w:rsidR="0079343C" w:rsidRDefault="00AC6073">
            <w:pPr>
              <w:pStyle w:val="CellColumn"/>
            </w:pPr>
            <w:r>
              <w:rPr>
                <w:rFonts w:cs="Times New Roman"/>
              </w:rPr>
              <w:t>1</w:t>
            </w:r>
          </w:p>
        </w:tc>
        <w:tc>
          <w:tcPr>
            <w:tcW w:w="918" w:type="dxa"/>
          </w:tcPr>
          <w:p w14:paraId="5FDD189A" w14:textId="77777777" w:rsidR="0079343C" w:rsidRDefault="00AC6073">
            <w:pPr>
              <w:pStyle w:val="CellColumn"/>
            </w:pPr>
            <w:r>
              <w:rPr>
                <w:rFonts w:cs="Times New Roman"/>
              </w:rPr>
              <w:t>0</w:t>
            </w:r>
          </w:p>
        </w:tc>
        <w:tc>
          <w:tcPr>
            <w:tcW w:w="918" w:type="dxa"/>
          </w:tcPr>
          <w:p w14:paraId="4005C062" w14:textId="77777777" w:rsidR="0079343C" w:rsidRDefault="00AC6073">
            <w:pPr>
              <w:pStyle w:val="CellColumn"/>
            </w:pPr>
            <w:r>
              <w:rPr>
                <w:rFonts w:cs="Times New Roman"/>
              </w:rPr>
              <w:t>0</w:t>
            </w:r>
          </w:p>
        </w:tc>
      </w:tr>
      <w:tr w:rsidR="0079343C" w14:paraId="6424EC59" w14:textId="77777777">
        <w:trPr>
          <w:jc w:val="center"/>
        </w:trPr>
        <w:tc>
          <w:tcPr>
            <w:tcW w:w="2245" w:type="dxa"/>
          </w:tcPr>
          <w:p w14:paraId="4F44F3E0" w14:textId="77777777" w:rsidR="0079343C" w:rsidRDefault="00AC6073">
            <w:pPr>
              <w:pStyle w:val="CellColumn"/>
            </w:pPr>
            <w:r>
              <w:rPr>
                <w:rFonts w:cs="Times New Roman"/>
              </w:rPr>
              <w:t>Organizacija i održavanje populartnih predavanja za ciljane skupine</w:t>
            </w:r>
          </w:p>
        </w:tc>
        <w:tc>
          <w:tcPr>
            <w:tcW w:w="2245" w:type="dxa"/>
          </w:tcPr>
          <w:p w14:paraId="234CB883" w14:textId="77777777" w:rsidR="0079343C" w:rsidRDefault="00AC6073">
            <w:pPr>
              <w:pStyle w:val="CellColumn"/>
            </w:pPr>
            <w:r>
              <w:rPr>
                <w:rFonts w:cs="Times New Roman"/>
              </w:rPr>
              <w:t>u svrhu promicanja bioraznolikosti potrebno je sa istim upoznati što više cijalnih skupina</w:t>
            </w:r>
          </w:p>
        </w:tc>
        <w:tc>
          <w:tcPr>
            <w:tcW w:w="918" w:type="dxa"/>
          </w:tcPr>
          <w:p w14:paraId="514F2ECA" w14:textId="77777777" w:rsidR="0079343C" w:rsidRDefault="00AC6073">
            <w:pPr>
              <w:pStyle w:val="CellColumn"/>
            </w:pPr>
            <w:r>
              <w:rPr>
                <w:rFonts w:cs="Times New Roman"/>
              </w:rPr>
              <w:t>Broj</w:t>
            </w:r>
          </w:p>
        </w:tc>
        <w:tc>
          <w:tcPr>
            <w:tcW w:w="918" w:type="dxa"/>
          </w:tcPr>
          <w:p w14:paraId="65C2D3DF" w14:textId="77777777" w:rsidR="0079343C" w:rsidRDefault="00AC6073">
            <w:pPr>
              <w:pStyle w:val="CellColumn"/>
            </w:pPr>
            <w:r>
              <w:rPr>
                <w:rFonts w:cs="Times New Roman"/>
              </w:rPr>
              <w:t>5</w:t>
            </w:r>
          </w:p>
        </w:tc>
        <w:tc>
          <w:tcPr>
            <w:tcW w:w="918" w:type="dxa"/>
          </w:tcPr>
          <w:p w14:paraId="7E46FFB4" w14:textId="77777777" w:rsidR="0079343C" w:rsidRDefault="00AC6073">
            <w:pPr>
              <w:pStyle w:val="CellColumn"/>
            </w:pPr>
            <w:r>
              <w:rPr>
                <w:rFonts w:cs="Times New Roman"/>
              </w:rPr>
              <w:t>HAZU</w:t>
            </w:r>
          </w:p>
        </w:tc>
        <w:tc>
          <w:tcPr>
            <w:tcW w:w="918" w:type="dxa"/>
          </w:tcPr>
          <w:p w14:paraId="04CC999A" w14:textId="77777777" w:rsidR="0079343C" w:rsidRDefault="00AC6073">
            <w:pPr>
              <w:pStyle w:val="CellColumn"/>
            </w:pPr>
            <w:r>
              <w:rPr>
                <w:rFonts w:cs="Times New Roman"/>
              </w:rPr>
              <w:t>2</w:t>
            </w:r>
          </w:p>
        </w:tc>
        <w:tc>
          <w:tcPr>
            <w:tcW w:w="918" w:type="dxa"/>
          </w:tcPr>
          <w:p w14:paraId="382D4A24" w14:textId="77777777" w:rsidR="0079343C" w:rsidRDefault="0079343C">
            <w:pPr>
              <w:jc w:val="left"/>
            </w:pPr>
          </w:p>
        </w:tc>
        <w:tc>
          <w:tcPr>
            <w:tcW w:w="918" w:type="dxa"/>
          </w:tcPr>
          <w:p w14:paraId="3C820C76" w14:textId="77777777" w:rsidR="0079343C" w:rsidRDefault="0079343C">
            <w:pPr>
              <w:jc w:val="left"/>
            </w:pPr>
          </w:p>
        </w:tc>
      </w:tr>
      <w:tr w:rsidR="0079343C" w14:paraId="765E6070" w14:textId="77777777">
        <w:trPr>
          <w:jc w:val="center"/>
        </w:trPr>
        <w:tc>
          <w:tcPr>
            <w:tcW w:w="2245" w:type="dxa"/>
          </w:tcPr>
          <w:p w14:paraId="778BF83B" w14:textId="77777777" w:rsidR="0079343C" w:rsidRDefault="00AC6073">
            <w:pPr>
              <w:pStyle w:val="CellColumn"/>
            </w:pPr>
            <w:r>
              <w:rPr>
                <w:rFonts w:cs="Times New Roman"/>
              </w:rPr>
              <w:t>izrada strateškog dokumenta o upravljanju</w:t>
            </w:r>
          </w:p>
        </w:tc>
        <w:tc>
          <w:tcPr>
            <w:tcW w:w="2245" w:type="dxa"/>
          </w:tcPr>
          <w:p w14:paraId="4FBEF0D6" w14:textId="77777777" w:rsidR="0079343C" w:rsidRDefault="00AC6073">
            <w:pPr>
              <w:pStyle w:val="CellColumn"/>
            </w:pPr>
            <w:r>
              <w:rPr>
                <w:rFonts w:cs="Times New Roman"/>
              </w:rPr>
              <w:t>Gospodarenje tavnjacima</w:t>
            </w:r>
          </w:p>
        </w:tc>
        <w:tc>
          <w:tcPr>
            <w:tcW w:w="918" w:type="dxa"/>
          </w:tcPr>
          <w:p w14:paraId="6B2A0FE4" w14:textId="77777777" w:rsidR="0079343C" w:rsidRDefault="00AC6073">
            <w:pPr>
              <w:pStyle w:val="CellColumn"/>
            </w:pPr>
            <w:r>
              <w:rPr>
                <w:rFonts w:cs="Times New Roman"/>
              </w:rPr>
              <w:t>Broj</w:t>
            </w:r>
          </w:p>
        </w:tc>
        <w:tc>
          <w:tcPr>
            <w:tcW w:w="918" w:type="dxa"/>
          </w:tcPr>
          <w:p w14:paraId="47B088FA" w14:textId="77777777" w:rsidR="0079343C" w:rsidRDefault="00AC6073">
            <w:pPr>
              <w:pStyle w:val="CellColumn"/>
            </w:pPr>
            <w:r>
              <w:rPr>
                <w:rFonts w:cs="Times New Roman"/>
              </w:rPr>
              <w:t>1</w:t>
            </w:r>
          </w:p>
        </w:tc>
        <w:tc>
          <w:tcPr>
            <w:tcW w:w="918" w:type="dxa"/>
          </w:tcPr>
          <w:p w14:paraId="5A83AF11" w14:textId="77777777" w:rsidR="0079343C" w:rsidRDefault="00AC6073">
            <w:pPr>
              <w:pStyle w:val="CellColumn"/>
            </w:pPr>
            <w:r>
              <w:rPr>
                <w:rFonts w:cs="Times New Roman"/>
              </w:rPr>
              <w:t>HAZU</w:t>
            </w:r>
          </w:p>
        </w:tc>
        <w:tc>
          <w:tcPr>
            <w:tcW w:w="918" w:type="dxa"/>
          </w:tcPr>
          <w:p w14:paraId="08E00DA0" w14:textId="77777777" w:rsidR="0079343C" w:rsidRDefault="00AC6073">
            <w:pPr>
              <w:pStyle w:val="CellColumn"/>
            </w:pPr>
            <w:r>
              <w:rPr>
                <w:rFonts w:cs="Times New Roman"/>
              </w:rPr>
              <w:t>1</w:t>
            </w:r>
          </w:p>
        </w:tc>
        <w:tc>
          <w:tcPr>
            <w:tcW w:w="918" w:type="dxa"/>
          </w:tcPr>
          <w:p w14:paraId="16775C90" w14:textId="77777777" w:rsidR="0079343C" w:rsidRDefault="00AC6073">
            <w:pPr>
              <w:pStyle w:val="CellColumn"/>
            </w:pPr>
            <w:r>
              <w:rPr>
                <w:rFonts w:cs="Times New Roman"/>
              </w:rPr>
              <w:t>0</w:t>
            </w:r>
          </w:p>
        </w:tc>
        <w:tc>
          <w:tcPr>
            <w:tcW w:w="918" w:type="dxa"/>
          </w:tcPr>
          <w:p w14:paraId="7C26C4F2" w14:textId="77777777" w:rsidR="0079343C" w:rsidRDefault="0079343C">
            <w:pPr>
              <w:jc w:val="left"/>
            </w:pPr>
          </w:p>
        </w:tc>
      </w:tr>
      <w:tr w:rsidR="0079343C" w14:paraId="1F76F7D1" w14:textId="77777777">
        <w:trPr>
          <w:jc w:val="center"/>
        </w:trPr>
        <w:tc>
          <w:tcPr>
            <w:tcW w:w="2245" w:type="dxa"/>
          </w:tcPr>
          <w:p w14:paraId="1DA69184" w14:textId="77777777" w:rsidR="0079343C" w:rsidRDefault="00AC6073">
            <w:pPr>
              <w:pStyle w:val="CellColumn"/>
            </w:pPr>
            <w:r>
              <w:rPr>
                <w:rFonts w:cs="Times New Roman"/>
              </w:rPr>
              <w:t>Izrada Strategije eko koridora</w:t>
            </w:r>
          </w:p>
        </w:tc>
        <w:tc>
          <w:tcPr>
            <w:tcW w:w="2245" w:type="dxa"/>
          </w:tcPr>
          <w:p w14:paraId="1A292CED" w14:textId="77777777" w:rsidR="0079343C" w:rsidRDefault="00AC6073">
            <w:pPr>
              <w:pStyle w:val="CellColumn"/>
            </w:pPr>
            <w:r>
              <w:rPr>
                <w:rFonts w:cs="Times New Roman"/>
              </w:rPr>
              <w:t>Strategija integracije eko koridora</w:t>
            </w:r>
          </w:p>
        </w:tc>
        <w:tc>
          <w:tcPr>
            <w:tcW w:w="918" w:type="dxa"/>
          </w:tcPr>
          <w:p w14:paraId="38AD4DE0" w14:textId="77777777" w:rsidR="0079343C" w:rsidRDefault="00AC6073">
            <w:pPr>
              <w:pStyle w:val="CellColumn"/>
            </w:pPr>
            <w:r>
              <w:rPr>
                <w:rFonts w:cs="Times New Roman"/>
              </w:rPr>
              <w:t>Broj</w:t>
            </w:r>
          </w:p>
        </w:tc>
        <w:tc>
          <w:tcPr>
            <w:tcW w:w="918" w:type="dxa"/>
          </w:tcPr>
          <w:p w14:paraId="6B9152AE" w14:textId="77777777" w:rsidR="0079343C" w:rsidRDefault="00AC6073">
            <w:pPr>
              <w:pStyle w:val="CellColumn"/>
            </w:pPr>
            <w:r>
              <w:rPr>
                <w:rFonts w:cs="Times New Roman"/>
              </w:rPr>
              <w:t>1</w:t>
            </w:r>
          </w:p>
        </w:tc>
        <w:tc>
          <w:tcPr>
            <w:tcW w:w="918" w:type="dxa"/>
          </w:tcPr>
          <w:p w14:paraId="411DC1EA" w14:textId="77777777" w:rsidR="0079343C" w:rsidRDefault="00AC6073">
            <w:pPr>
              <w:pStyle w:val="CellColumn"/>
            </w:pPr>
            <w:r>
              <w:rPr>
                <w:rFonts w:cs="Times New Roman"/>
              </w:rPr>
              <w:t>HAZU</w:t>
            </w:r>
          </w:p>
        </w:tc>
        <w:tc>
          <w:tcPr>
            <w:tcW w:w="918" w:type="dxa"/>
          </w:tcPr>
          <w:p w14:paraId="2DA50CA5" w14:textId="77777777" w:rsidR="0079343C" w:rsidRDefault="00AC6073">
            <w:pPr>
              <w:pStyle w:val="CellColumn"/>
            </w:pPr>
            <w:r>
              <w:rPr>
                <w:rFonts w:cs="Times New Roman"/>
              </w:rPr>
              <w:t>1</w:t>
            </w:r>
          </w:p>
        </w:tc>
        <w:tc>
          <w:tcPr>
            <w:tcW w:w="918" w:type="dxa"/>
          </w:tcPr>
          <w:p w14:paraId="2FE2D93A" w14:textId="77777777" w:rsidR="0079343C" w:rsidRDefault="00AC6073">
            <w:pPr>
              <w:pStyle w:val="CellColumn"/>
            </w:pPr>
            <w:r>
              <w:rPr>
                <w:rFonts w:cs="Times New Roman"/>
              </w:rPr>
              <w:t>0</w:t>
            </w:r>
          </w:p>
        </w:tc>
        <w:tc>
          <w:tcPr>
            <w:tcW w:w="918" w:type="dxa"/>
          </w:tcPr>
          <w:p w14:paraId="2CB46442" w14:textId="77777777" w:rsidR="0079343C" w:rsidRDefault="00AC6073">
            <w:pPr>
              <w:pStyle w:val="CellColumn"/>
            </w:pPr>
            <w:r>
              <w:rPr>
                <w:rFonts w:cs="Times New Roman"/>
              </w:rPr>
              <w:t>0</w:t>
            </w:r>
          </w:p>
        </w:tc>
      </w:tr>
    </w:tbl>
    <w:p w14:paraId="320DDD7A" w14:textId="77777777" w:rsidR="0079343C" w:rsidRDefault="0079343C">
      <w:pPr>
        <w:jc w:val="left"/>
      </w:pPr>
    </w:p>
    <w:p w14:paraId="58F64EE9" w14:textId="77777777" w:rsidR="0079343C" w:rsidRDefault="00AC6073">
      <w:pPr>
        <w:pStyle w:val="Naslov4"/>
      </w:pPr>
      <w:r>
        <w:lastRenderedPageBreak/>
        <w:t>T586058 MODERNIZACIJA I USPOSTAVA ODRŽIVOSTI SUSTAVNOG MONITORINGA SELIDBENIH PUTOVA I DEMOGRAFIJE PTICA U HRVATSKOJ ZNANSTVENIM PRSTENOVANJEM</w:t>
      </w:r>
    </w:p>
    <w:p w14:paraId="7C3E2652" w14:textId="77777777" w:rsidR="0079343C" w:rsidRDefault="00AC6073">
      <w:pPr>
        <w:pStyle w:val="Naslov8"/>
        <w:jc w:val="left"/>
      </w:pPr>
      <w:r>
        <w:t>Zakonske i druge pravne osnove</w:t>
      </w:r>
    </w:p>
    <w:p w14:paraId="77510448" w14:textId="77777777" w:rsidR="0079343C" w:rsidRDefault="00AC6073">
      <w:pPr>
        <w:pStyle w:val="Normal5"/>
      </w:pPr>
      <w:r>
        <w:t>Djelatnost Hrvatske akademije znanosti i umjetnosti utvrđena je Zakonom o Hrvatskoj akademiji znanosti i umjetnosti  i Statutom Hrvatske akademije znanosti i umjetnosti HAZU</w:t>
      </w:r>
    </w:p>
    <w:tbl>
      <w:tblPr>
        <w:tblStyle w:val="StilTablice"/>
        <w:tblW w:w="10206" w:type="dxa"/>
        <w:jc w:val="center"/>
        <w:tblLook w:val="04A0" w:firstRow="1" w:lastRow="0" w:firstColumn="1" w:lastColumn="0" w:noHBand="0" w:noVBand="1"/>
      </w:tblPr>
      <w:tblGrid>
        <w:gridCol w:w="1816"/>
        <w:gridCol w:w="1508"/>
        <w:gridCol w:w="1478"/>
        <w:gridCol w:w="1478"/>
        <w:gridCol w:w="1478"/>
        <w:gridCol w:w="1478"/>
        <w:gridCol w:w="970"/>
      </w:tblGrid>
      <w:tr w:rsidR="0079343C" w14:paraId="4042F0C5" w14:textId="77777777">
        <w:trPr>
          <w:jc w:val="center"/>
        </w:trPr>
        <w:tc>
          <w:tcPr>
            <w:tcW w:w="1530" w:type="dxa"/>
            <w:shd w:val="clear" w:color="auto" w:fill="B5C0D8"/>
          </w:tcPr>
          <w:p w14:paraId="7A1E3EF4" w14:textId="77777777" w:rsidR="0079343C" w:rsidRDefault="00AC6073">
            <w:pPr>
              <w:pStyle w:val="CellHeader"/>
            </w:pPr>
            <w:r>
              <w:rPr>
                <w:rFonts w:cs="Times New Roman"/>
              </w:rPr>
              <w:t>Naziv aktivnosti</w:t>
            </w:r>
          </w:p>
        </w:tc>
        <w:tc>
          <w:tcPr>
            <w:tcW w:w="1632" w:type="dxa"/>
            <w:shd w:val="clear" w:color="auto" w:fill="B5C0D8"/>
          </w:tcPr>
          <w:p w14:paraId="75622022" w14:textId="77777777" w:rsidR="0079343C" w:rsidRDefault="00AC6073">
            <w:pPr>
              <w:pStyle w:val="CellHeader"/>
            </w:pPr>
            <w:r>
              <w:rPr>
                <w:rFonts w:cs="Times New Roman"/>
              </w:rPr>
              <w:t>Izvršenje 2024. (eur)</w:t>
            </w:r>
          </w:p>
        </w:tc>
        <w:tc>
          <w:tcPr>
            <w:tcW w:w="1632" w:type="dxa"/>
            <w:shd w:val="clear" w:color="auto" w:fill="B5C0D8"/>
          </w:tcPr>
          <w:p w14:paraId="50779E2E" w14:textId="77777777" w:rsidR="0079343C" w:rsidRDefault="00AC6073">
            <w:pPr>
              <w:pStyle w:val="CellHeader"/>
            </w:pPr>
            <w:r>
              <w:rPr>
                <w:rFonts w:cs="Times New Roman"/>
              </w:rPr>
              <w:t>Plan 2025. (eur)</w:t>
            </w:r>
          </w:p>
        </w:tc>
        <w:tc>
          <w:tcPr>
            <w:tcW w:w="1632" w:type="dxa"/>
            <w:shd w:val="clear" w:color="auto" w:fill="B5C0D8"/>
          </w:tcPr>
          <w:p w14:paraId="17FC1EDC" w14:textId="77777777" w:rsidR="0079343C" w:rsidRDefault="00AC6073">
            <w:pPr>
              <w:pStyle w:val="CellHeader"/>
            </w:pPr>
            <w:r>
              <w:rPr>
                <w:rFonts w:cs="Times New Roman"/>
              </w:rPr>
              <w:t>Plan 2026. (eur)</w:t>
            </w:r>
          </w:p>
        </w:tc>
        <w:tc>
          <w:tcPr>
            <w:tcW w:w="1632" w:type="dxa"/>
            <w:shd w:val="clear" w:color="auto" w:fill="B5C0D8"/>
          </w:tcPr>
          <w:p w14:paraId="3E3890B9" w14:textId="77777777" w:rsidR="0079343C" w:rsidRDefault="00AC6073">
            <w:pPr>
              <w:pStyle w:val="CellHeader"/>
            </w:pPr>
            <w:r>
              <w:rPr>
                <w:rFonts w:cs="Times New Roman"/>
              </w:rPr>
              <w:t>Plan 2027. (eur)</w:t>
            </w:r>
          </w:p>
        </w:tc>
        <w:tc>
          <w:tcPr>
            <w:tcW w:w="1632" w:type="dxa"/>
            <w:shd w:val="clear" w:color="auto" w:fill="B5C0D8"/>
          </w:tcPr>
          <w:p w14:paraId="1B14E8E5" w14:textId="77777777" w:rsidR="0079343C" w:rsidRDefault="00AC6073">
            <w:pPr>
              <w:pStyle w:val="CellHeader"/>
            </w:pPr>
            <w:r>
              <w:rPr>
                <w:rFonts w:cs="Times New Roman"/>
              </w:rPr>
              <w:t>Plan 2028. (eur)</w:t>
            </w:r>
          </w:p>
        </w:tc>
        <w:tc>
          <w:tcPr>
            <w:tcW w:w="510" w:type="dxa"/>
            <w:shd w:val="clear" w:color="auto" w:fill="B5C0D8"/>
          </w:tcPr>
          <w:p w14:paraId="0C374AF3" w14:textId="77777777" w:rsidR="0079343C" w:rsidRDefault="00AC6073">
            <w:pPr>
              <w:pStyle w:val="CellHeader"/>
            </w:pPr>
            <w:r>
              <w:rPr>
                <w:rFonts w:cs="Times New Roman"/>
              </w:rPr>
              <w:t>Indeks 2026/2025</w:t>
            </w:r>
          </w:p>
        </w:tc>
      </w:tr>
      <w:tr w:rsidR="0079343C" w14:paraId="207DED3D" w14:textId="77777777">
        <w:trPr>
          <w:jc w:val="center"/>
        </w:trPr>
        <w:tc>
          <w:tcPr>
            <w:tcW w:w="1530" w:type="dxa"/>
          </w:tcPr>
          <w:p w14:paraId="631B7AA6" w14:textId="77777777" w:rsidR="0079343C" w:rsidRDefault="00AC6073">
            <w:pPr>
              <w:pStyle w:val="CellColumn"/>
            </w:pPr>
            <w:r>
              <w:rPr>
                <w:rFonts w:cs="Times New Roman"/>
              </w:rPr>
              <w:t>T586058-MODERNIZACIJA I USPOSTAVA ODRŽIVOSTI SUSTAVNOG MONITORINGA SELIDBENIH PUTOVA I DEMOGRAFIJE PTICA U HRVATSKOJ ZNANSTVENIM PRSTENOVANJEM</w:t>
            </w:r>
          </w:p>
        </w:tc>
        <w:tc>
          <w:tcPr>
            <w:tcW w:w="1632" w:type="dxa"/>
          </w:tcPr>
          <w:p w14:paraId="303D1E47" w14:textId="77777777" w:rsidR="0079343C" w:rsidRDefault="00AC6073">
            <w:pPr>
              <w:pStyle w:val="CellColumn"/>
            </w:pPr>
            <w:r>
              <w:rPr>
                <w:rFonts w:cs="Times New Roman"/>
              </w:rPr>
              <w:t>19.410</w:t>
            </w:r>
          </w:p>
        </w:tc>
        <w:tc>
          <w:tcPr>
            <w:tcW w:w="1632" w:type="dxa"/>
          </w:tcPr>
          <w:p w14:paraId="33BF59D1" w14:textId="77777777" w:rsidR="0079343C" w:rsidRDefault="00AC6073">
            <w:pPr>
              <w:pStyle w:val="CellColumn"/>
            </w:pPr>
            <w:r>
              <w:rPr>
                <w:rFonts w:cs="Times New Roman"/>
              </w:rPr>
              <w:t>28.500</w:t>
            </w:r>
          </w:p>
        </w:tc>
        <w:tc>
          <w:tcPr>
            <w:tcW w:w="1632" w:type="dxa"/>
          </w:tcPr>
          <w:p w14:paraId="4EE58077" w14:textId="77777777" w:rsidR="0079343C" w:rsidRDefault="00AC6073">
            <w:pPr>
              <w:pStyle w:val="CellColumn"/>
            </w:pPr>
            <w:r>
              <w:rPr>
                <w:rFonts w:cs="Times New Roman"/>
              </w:rPr>
              <w:t>40.650</w:t>
            </w:r>
          </w:p>
        </w:tc>
        <w:tc>
          <w:tcPr>
            <w:tcW w:w="1632" w:type="dxa"/>
          </w:tcPr>
          <w:p w14:paraId="557E3164" w14:textId="77777777" w:rsidR="0079343C" w:rsidRDefault="00AC6073">
            <w:pPr>
              <w:pStyle w:val="CellColumn"/>
            </w:pPr>
            <w:r>
              <w:rPr>
                <w:rFonts w:cs="Times New Roman"/>
              </w:rPr>
              <w:t>40.000</w:t>
            </w:r>
          </w:p>
        </w:tc>
        <w:tc>
          <w:tcPr>
            <w:tcW w:w="1632" w:type="dxa"/>
          </w:tcPr>
          <w:p w14:paraId="6539B333" w14:textId="77777777" w:rsidR="0079343C" w:rsidRDefault="00AC6073">
            <w:pPr>
              <w:pStyle w:val="CellColumn"/>
            </w:pPr>
            <w:r>
              <w:rPr>
                <w:rFonts w:cs="Times New Roman"/>
              </w:rPr>
              <w:t>40.000</w:t>
            </w:r>
          </w:p>
        </w:tc>
        <w:tc>
          <w:tcPr>
            <w:tcW w:w="510" w:type="dxa"/>
          </w:tcPr>
          <w:p w14:paraId="719C9E9D" w14:textId="77777777" w:rsidR="0079343C" w:rsidRDefault="00AC6073">
            <w:pPr>
              <w:pStyle w:val="CellColumn"/>
            </w:pPr>
            <w:r>
              <w:rPr>
                <w:rFonts w:cs="Times New Roman"/>
              </w:rPr>
              <w:t>142,6</w:t>
            </w:r>
          </w:p>
        </w:tc>
      </w:tr>
    </w:tbl>
    <w:p w14:paraId="1A030EE9" w14:textId="77777777" w:rsidR="0079343C" w:rsidRDefault="0079343C">
      <w:pPr>
        <w:jc w:val="left"/>
      </w:pPr>
    </w:p>
    <w:p w14:paraId="025FBAA5" w14:textId="77777777" w:rsidR="0079343C" w:rsidRDefault="00AC6073">
      <w:r>
        <w:t xml:space="preserve">Projekt se realizira kroz ugovor o sufinanciraju sklopljen sa Fondom za zaštitu okoliša i energetsku učinkovitost u omjeru 80% sredstava fonda i 20% sredstava ostvarenih obavljanjem poslova na tržištu od strane Zavoda za ornitologiju HAZU. Cilj  projekta je osuvremeniti prikupljanje, pohranu i razmjenu podataka o prstenovanim i nađenim </w:t>
      </w:r>
    </w:p>
    <w:p w14:paraId="2D87EFAF" w14:textId="77777777" w:rsidR="0079343C" w:rsidRDefault="00AC6073">
      <w:r>
        <w:t xml:space="preserve">pticama, proširiti mrežu lokaliteta sa standardiziranim postupcima terenskog rada i osigurati održivost programa </w:t>
      </w:r>
    </w:p>
    <w:p w14:paraId="5302D8B4" w14:textId="77777777" w:rsidR="0079343C" w:rsidRDefault="00AC6073">
      <w:r>
        <w:t xml:space="preserve">standardiziranog prstenovanja ptica s naglaskom na Natura 2000 područjima. Projekt koristi postojeći sustav </w:t>
      </w:r>
    </w:p>
    <w:p w14:paraId="2F4050DA" w14:textId="77777777" w:rsidR="0079343C" w:rsidRDefault="00AC6073">
      <w:r>
        <w:t xml:space="preserve">nacionalne prstenovačke središnjice, mreže od pedesetak suradnika-prstenovača i krovne organizacije EURING-a. </w:t>
      </w:r>
    </w:p>
    <w:p w14:paraId="516A7E68" w14:textId="77777777" w:rsidR="0079343C" w:rsidRDefault="00AC6073">
      <w:r>
        <w:t xml:space="preserve">Projekt će doprinijeti poznavanju biologije i kretanja ptica te praćenju stanja populacija radi zaštite i očuvanja ptica i </w:t>
      </w:r>
    </w:p>
    <w:p w14:paraId="7D8032FF" w14:textId="77777777" w:rsidR="0079343C" w:rsidRDefault="00AC6073">
      <w:r>
        <w:t xml:space="preserve">biološke raznolikosti, a time i ispunjavanju međunarodnih obveza Republike Hrvatske kroz monitoring stanja </w:t>
      </w:r>
    </w:p>
    <w:p w14:paraId="3A314AF6" w14:textId="77777777" w:rsidR="0079343C" w:rsidRDefault="00AC6073">
      <w:r>
        <w:t xml:space="preserve">populacija ptica. </w:t>
      </w:r>
    </w:p>
    <w:p w14:paraId="10158F9E" w14:textId="77777777" w:rsidR="0079343C" w:rsidRDefault="00AC6073">
      <w:r>
        <w:t xml:space="preserve">Planirana sredstva za naredno trogodišnje razdoblje u najvećoj mjeri odnose se na pokriće troškova terenskih istraživanja i nabavku potrebne opreme za provođenje istih. </w:t>
      </w:r>
    </w:p>
    <w:p w14:paraId="2633687B" w14:textId="77777777" w:rsidR="0079343C" w:rsidRDefault="00AC6073">
      <w:r>
        <w:t>Projektne aktivnosti nastavljaju se tijekom trogodišnjeg razdoblja.</w:t>
      </w:r>
    </w:p>
    <w:p w14:paraId="1D3C067C" w14:textId="77777777" w:rsidR="0079343C" w:rsidRDefault="00AC6073">
      <w:pPr>
        <w:pStyle w:val="Naslov8"/>
        <w:jc w:val="left"/>
      </w:pPr>
      <w:r>
        <w:t>Pokazatelji rezultata</w:t>
      </w:r>
    </w:p>
    <w:tbl>
      <w:tblPr>
        <w:tblStyle w:val="StilTablice"/>
        <w:tblW w:w="10206" w:type="dxa"/>
        <w:jc w:val="center"/>
        <w:tblLook w:val="04A0" w:firstRow="1" w:lastRow="0" w:firstColumn="1" w:lastColumn="0" w:noHBand="0" w:noVBand="1"/>
      </w:tblPr>
      <w:tblGrid>
        <w:gridCol w:w="1908"/>
        <w:gridCol w:w="1914"/>
        <w:gridCol w:w="1822"/>
        <w:gridCol w:w="917"/>
        <w:gridCol w:w="894"/>
        <w:gridCol w:w="917"/>
        <w:gridCol w:w="917"/>
        <w:gridCol w:w="917"/>
      </w:tblGrid>
      <w:tr w:rsidR="0079343C" w14:paraId="3DFB1CA6" w14:textId="77777777">
        <w:trPr>
          <w:jc w:val="center"/>
        </w:trPr>
        <w:tc>
          <w:tcPr>
            <w:tcW w:w="2245" w:type="dxa"/>
            <w:shd w:val="clear" w:color="auto" w:fill="B5C0D8"/>
          </w:tcPr>
          <w:p w14:paraId="22D187AF" w14:textId="77777777" w:rsidR="0079343C" w:rsidRDefault="00AC6073">
            <w:r>
              <w:t>Pokazatelj rezultata</w:t>
            </w:r>
          </w:p>
        </w:tc>
        <w:tc>
          <w:tcPr>
            <w:tcW w:w="2245" w:type="dxa"/>
            <w:shd w:val="clear" w:color="auto" w:fill="B5C0D8"/>
          </w:tcPr>
          <w:p w14:paraId="5B4F06BC" w14:textId="77777777" w:rsidR="0079343C" w:rsidRDefault="00AC6073">
            <w:pPr>
              <w:pStyle w:val="CellHeader"/>
            </w:pPr>
            <w:r>
              <w:rPr>
                <w:rFonts w:cs="Times New Roman"/>
              </w:rPr>
              <w:t>Definicija</w:t>
            </w:r>
          </w:p>
        </w:tc>
        <w:tc>
          <w:tcPr>
            <w:tcW w:w="2245" w:type="dxa"/>
            <w:shd w:val="clear" w:color="auto" w:fill="B5C0D8"/>
          </w:tcPr>
          <w:p w14:paraId="01C2430D" w14:textId="77777777" w:rsidR="0079343C" w:rsidRDefault="00AC6073">
            <w:pPr>
              <w:pStyle w:val="CellHeader"/>
            </w:pPr>
            <w:r>
              <w:rPr>
                <w:rFonts w:cs="Times New Roman"/>
              </w:rPr>
              <w:t>Jedinica</w:t>
            </w:r>
          </w:p>
        </w:tc>
        <w:tc>
          <w:tcPr>
            <w:tcW w:w="918" w:type="dxa"/>
            <w:shd w:val="clear" w:color="auto" w:fill="B5C0D8"/>
          </w:tcPr>
          <w:p w14:paraId="1492FAA7" w14:textId="77777777" w:rsidR="0079343C" w:rsidRDefault="00AC6073">
            <w:pPr>
              <w:pStyle w:val="CellHeader"/>
            </w:pPr>
            <w:r>
              <w:rPr>
                <w:rFonts w:cs="Times New Roman"/>
              </w:rPr>
              <w:t>Polazna vrijednost</w:t>
            </w:r>
          </w:p>
        </w:tc>
        <w:tc>
          <w:tcPr>
            <w:tcW w:w="918" w:type="dxa"/>
            <w:shd w:val="clear" w:color="auto" w:fill="B5C0D8"/>
          </w:tcPr>
          <w:p w14:paraId="65A6A399" w14:textId="77777777" w:rsidR="0079343C" w:rsidRDefault="00AC6073">
            <w:pPr>
              <w:pStyle w:val="CellHeader"/>
            </w:pPr>
            <w:r>
              <w:rPr>
                <w:rFonts w:cs="Times New Roman"/>
              </w:rPr>
              <w:t>Izvor podataka</w:t>
            </w:r>
          </w:p>
        </w:tc>
        <w:tc>
          <w:tcPr>
            <w:tcW w:w="918" w:type="dxa"/>
            <w:shd w:val="clear" w:color="auto" w:fill="B5C0D8"/>
          </w:tcPr>
          <w:p w14:paraId="44DF07A3" w14:textId="77777777" w:rsidR="0079343C" w:rsidRDefault="00AC6073">
            <w:pPr>
              <w:pStyle w:val="CellHeader"/>
            </w:pPr>
            <w:r>
              <w:rPr>
                <w:rFonts w:cs="Times New Roman"/>
              </w:rPr>
              <w:t>Ciljana vrijednost (2026.)</w:t>
            </w:r>
          </w:p>
        </w:tc>
        <w:tc>
          <w:tcPr>
            <w:tcW w:w="918" w:type="dxa"/>
            <w:shd w:val="clear" w:color="auto" w:fill="B5C0D8"/>
          </w:tcPr>
          <w:p w14:paraId="3B34D700" w14:textId="77777777" w:rsidR="0079343C" w:rsidRDefault="00AC6073">
            <w:pPr>
              <w:pStyle w:val="CellHeader"/>
            </w:pPr>
            <w:r>
              <w:rPr>
                <w:rFonts w:cs="Times New Roman"/>
              </w:rPr>
              <w:t>Ciljana vrijednost (2027.)</w:t>
            </w:r>
          </w:p>
        </w:tc>
        <w:tc>
          <w:tcPr>
            <w:tcW w:w="918" w:type="dxa"/>
            <w:shd w:val="clear" w:color="auto" w:fill="B5C0D8"/>
          </w:tcPr>
          <w:p w14:paraId="7528EC38" w14:textId="77777777" w:rsidR="0079343C" w:rsidRDefault="00AC6073">
            <w:pPr>
              <w:pStyle w:val="CellHeader"/>
            </w:pPr>
            <w:r>
              <w:rPr>
                <w:rFonts w:cs="Times New Roman"/>
              </w:rPr>
              <w:t>Ciljana vrijednost (2028.)</w:t>
            </w:r>
          </w:p>
        </w:tc>
      </w:tr>
      <w:tr w:rsidR="0079343C" w14:paraId="77091248" w14:textId="77777777">
        <w:trPr>
          <w:jc w:val="center"/>
        </w:trPr>
        <w:tc>
          <w:tcPr>
            <w:tcW w:w="2245" w:type="dxa"/>
          </w:tcPr>
          <w:p w14:paraId="6586F354" w14:textId="77777777" w:rsidR="0079343C" w:rsidRDefault="00AC6073">
            <w:pPr>
              <w:pStyle w:val="CellColumn"/>
            </w:pPr>
            <w:r>
              <w:rPr>
                <w:rFonts w:cs="Times New Roman"/>
              </w:rPr>
              <w:t>Broj educiranih prstenovača</w:t>
            </w:r>
          </w:p>
        </w:tc>
        <w:tc>
          <w:tcPr>
            <w:tcW w:w="2245" w:type="dxa"/>
          </w:tcPr>
          <w:p w14:paraId="0531D45B" w14:textId="77777777" w:rsidR="0079343C" w:rsidRDefault="00AC6073">
            <w:pPr>
              <w:pStyle w:val="CellColumn"/>
            </w:pPr>
            <w:r>
              <w:rPr>
                <w:rFonts w:cs="Times New Roman"/>
              </w:rPr>
              <w:t xml:space="preserve">Povećanjem broja </w:t>
            </w:r>
          </w:p>
          <w:p w14:paraId="63AC5DAE" w14:textId="77777777" w:rsidR="0079343C" w:rsidRDefault="00AC6073">
            <w:pPr>
              <w:pStyle w:val="CellColumn"/>
            </w:pPr>
            <w:r>
              <w:rPr>
                <w:rFonts w:cs="Times New Roman"/>
              </w:rPr>
              <w:t xml:space="preserve">educiranih prstenovača </w:t>
            </w:r>
          </w:p>
          <w:p w14:paraId="6692C602" w14:textId="77777777" w:rsidR="0079343C" w:rsidRDefault="00AC6073">
            <w:pPr>
              <w:pStyle w:val="CellColumn"/>
            </w:pPr>
            <w:r>
              <w:rPr>
                <w:rFonts w:cs="Times New Roman"/>
              </w:rPr>
              <w:t xml:space="preserve">doprinjeti će se boljem </w:t>
            </w:r>
          </w:p>
          <w:p w14:paraId="27C326DA" w14:textId="77777777" w:rsidR="0079343C" w:rsidRDefault="00AC6073">
            <w:pPr>
              <w:pStyle w:val="CellColumn"/>
            </w:pPr>
            <w:r>
              <w:rPr>
                <w:rFonts w:cs="Times New Roman"/>
              </w:rPr>
              <w:t xml:space="preserve">praćenju stanja populacije </w:t>
            </w:r>
          </w:p>
          <w:p w14:paraId="04B630CC" w14:textId="77777777" w:rsidR="0079343C" w:rsidRDefault="00AC6073">
            <w:pPr>
              <w:pStyle w:val="CellColumn"/>
            </w:pPr>
            <w:r>
              <w:rPr>
                <w:rFonts w:cs="Times New Roman"/>
              </w:rPr>
              <w:t>ptica</w:t>
            </w:r>
          </w:p>
        </w:tc>
        <w:tc>
          <w:tcPr>
            <w:tcW w:w="918" w:type="dxa"/>
          </w:tcPr>
          <w:p w14:paraId="5C7AAD0B" w14:textId="77777777" w:rsidR="0079343C" w:rsidRDefault="00AC6073">
            <w:pPr>
              <w:pStyle w:val="CellColumn"/>
            </w:pPr>
            <w:r>
              <w:rPr>
                <w:rFonts w:cs="Times New Roman"/>
              </w:rPr>
              <w:t>Broj</w:t>
            </w:r>
          </w:p>
        </w:tc>
        <w:tc>
          <w:tcPr>
            <w:tcW w:w="918" w:type="dxa"/>
          </w:tcPr>
          <w:p w14:paraId="694D5BE8" w14:textId="77777777" w:rsidR="0079343C" w:rsidRDefault="00AC6073">
            <w:pPr>
              <w:pStyle w:val="CellColumn"/>
            </w:pPr>
            <w:r>
              <w:rPr>
                <w:rFonts w:cs="Times New Roman"/>
              </w:rPr>
              <w:t>50</w:t>
            </w:r>
          </w:p>
        </w:tc>
        <w:tc>
          <w:tcPr>
            <w:tcW w:w="918" w:type="dxa"/>
          </w:tcPr>
          <w:p w14:paraId="57CBB61C" w14:textId="77777777" w:rsidR="0079343C" w:rsidRDefault="00AC6073">
            <w:pPr>
              <w:pStyle w:val="CellColumn"/>
            </w:pPr>
            <w:r>
              <w:rPr>
                <w:rFonts w:cs="Times New Roman"/>
              </w:rPr>
              <w:t>HAZU</w:t>
            </w:r>
          </w:p>
        </w:tc>
        <w:tc>
          <w:tcPr>
            <w:tcW w:w="918" w:type="dxa"/>
          </w:tcPr>
          <w:p w14:paraId="3D16406A" w14:textId="77777777" w:rsidR="0079343C" w:rsidRDefault="00AC6073">
            <w:pPr>
              <w:pStyle w:val="CellColumn"/>
            </w:pPr>
            <w:r>
              <w:rPr>
                <w:rFonts w:cs="Times New Roman"/>
              </w:rPr>
              <w:t>55</w:t>
            </w:r>
          </w:p>
        </w:tc>
        <w:tc>
          <w:tcPr>
            <w:tcW w:w="918" w:type="dxa"/>
          </w:tcPr>
          <w:p w14:paraId="19B20019" w14:textId="77777777" w:rsidR="0079343C" w:rsidRDefault="00AC6073">
            <w:pPr>
              <w:pStyle w:val="CellColumn"/>
            </w:pPr>
            <w:r>
              <w:rPr>
                <w:rFonts w:cs="Times New Roman"/>
              </w:rPr>
              <w:t>58</w:t>
            </w:r>
          </w:p>
        </w:tc>
        <w:tc>
          <w:tcPr>
            <w:tcW w:w="918" w:type="dxa"/>
          </w:tcPr>
          <w:p w14:paraId="5CBA6D89" w14:textId="77777777" w:rsidR="0079343C" w:rsidRDefault="00AC6073">
            <w:pPr>
              <w:pStyle w:val="CellColumn"/>
            </w:pPr>
            <w:r>
              <w:rPr>
                <w:rFonts w:cs="Times New Roman"/>
              </w:rPr>
              <w:t>60</w:t>
            </w:r>
          </w:p>
        </w:tc>
      </w:tr>
    </w:tbl>
    <w:p w14:paraId="320F5B7A" w14:textId="77777777" w:rsidR="0079343C" w:rsidRDefault="0079343C">
      <w:pPr>
        <w:jc w:val="left"/>
      </w:pPr>
    </w:p>
    <w:p w14:paraId="123532F6" w14:textId="77777777" w:rsidR="0079343C" w:rsidRDefault="00AC6073">
      <w:pPr>
        <w:pStyle w:val="Naslov4"/>
      </w:pPr>
      <w:r>
        <w:t>T586062 ISTRAŽIVANJE EMOCIJA I UTJELOVLJIVANJA U SREDNJEVJEKOVNOJ KNJIŽEVNOSTI</w:t>
      </w:r>
    </w:p>
    <w:p w14:paraId="1DF0C077" w14:textId="77777777" w:rsidR="0079343C" w:rsidRDefault="00AC6073">
      <w:pPr>
        <w:pStyle w:val="Naslov8"/>
        <w:jc w:val="left"/>
      </w:pPr>
      <w:r>
        <w:t>Zakonske i druge pravne osnove</w:t>
      </w:r>
    </w:p>
    <w:p w14:paraId="38145871" w14:textId="77777777" w:rsidR="0079343C" w:rsidRDefault="00AC6073">
      <w:pPr>
        <w:pStyle w:val="Normal5"/>
      </w:pPr>
      <w:r>
        <w:t>Djelatnost Hrvatske akademije znanosti i umjetnosti utvrđena je Zakonom o Hrvatskoj akademiji znanosti i umjetnosti i Statutom Hrvatske akademije znanosti i umjetnosti.</w:t>
      </w:r>
    </w:p>
    <w:tbl>
      <w:tblPr>
        <w:tblStyle w:val="StilTablice"/>
        <w:tblW w:w="10206" w:type="dxa"/>
        <w:jc w:val="center"/>
        <w:tblLook w:val="04A0" w:firstRow="1" w:lastRow="0" w:firstColumn="1" w:lastColumn="0" w:noHBand="0" w:noVBand="1"/>
      </w:tblPr>
      <w:tblGrid>
        <w:gridCol w:w="2115"/>
        <w:gridCol w:w="1457"/>
        <w:gridCol w:w="1416"/>
        <w:gridCol w:w="1416"/>
        <w:gridCol w:w="1416"/>
        <w:gridCol w:w="1416"/>
        <w:gridCol w:w="970"/>
      </w:tblGrid>
      <w:tr w:rsidR="0079343C" w14:paraId="34F36499" w14:textId="77777777">
        <w:trPr>
          <w:jc w:val="center"/>
        </w:trPr>
        <w:tc>
          <w:tcPr>
            <w:tcW w:w="1530" w:type="dxa"/>
            <w:shd w:val="clear" w:color="auto" w:fill="B5C0D8"/>
          </w:tcPr>
          <w:p w14:paraId="7F91BE44" w14:textId="77777777" w:rsidR="0079343C" w:rsidRDefault="00AC6073">
            <w:pPr>
              <w:pStyle w:val="CellHeader"/>
            </w:pPr>
            <w:r>
              <w:rPr>
                <w:rFonts w:cs="Times New Roman"/>
              </w:rPr>
              <w:t>Naziv aktivnosti</w:t>
            </w:r>
          </w:p>
        </w:tc>
        <w:tc>
          <w:tcPr>
            <w:tcW w:w="1632" w:type="dxa"/>
            <w:shd w:val="clear" w:color="auto" w:fill="B5C0D8"/>
          </w:tcPr>
          <w:p w14:paraId="153D2108" w14:textId="77777777" w:rsidR="0079343C" w:rsidRDefault="00AC6073">
            <w:pPr>
              <w:pStyle w:val="CellHeader"/>
            </w:pPr>
            <w:r>
              <w:rPr>
                <w:rFonts w:cs="Times New Roman"/>
              </w:rPr>
              <w:t>Izvršenje 2024. (eur)</w:t>
            </w:r>
          </w:p>
        </w:tc>
        <w:tc>
          <w:tcPr>
            <w:tcW w:w="1632" w:type="dxa"/>
            <w:shd w:val="clear" w:color="auto" w:fill="B5C0D8"/>
          </w:tcPr>
          <w:p w14:paraId="6528D9CA" w14:textId="77777777" w:rsidR="0079343C" w:rsidRDefault="00AC6073">
            <w:pPr>
              <w:pStyle w:val="CellHeader"/>
            </w:pPr>
            <w:r>
              <w:rPr>
                <w:rFonts w:cs="Times New Roman"/>
              </w:rPr>
              <w:t>Plan 2025. (eur)</w:t>
            </w:r>
          </w:p>
        </w:tc>
        <w:tc>
          <w:tcPr>
            <w:tcW w:w="1632" w:type="dxa"/>
            <w:shd w:val="clear" w:color="auto" w:fill="B5C0D8"/>
          </w:tcPr>
          <w:p w14:paraId="6B3808D3" w14:textId="77777777" w:rsidR="0079343C" w:rsidRDefault="00AC6073">
            <w:pPr>
              <w:pStyle w:val="CellHeader"/>
            </w:pPr>
            <w:r>
              <w:rPr>
                <w:rFonts w:cs="Times New Roman"/>
              </w:rPr>
              <w:t>Plan 2026. (eur)</w:t>
            </w:r>
          </w:p>
        </w:tc>
        <w:tc>
          <w:tcPr>
            <w:tcW w:w="1632" w:type="dxa"/>
            <w:shd w:val="clear" w:color="auto" w:fill="B5C0D8"/>
          </w:tcPr>
          <w:p w14:paraId="5FB77CD0" w14:textId="77777777" w:rsidR="0079343C" w:rsidRDefault="00AC6073">
            <w:pPr>
              <w:pStyle w:val="CellHeader"/>
            </w:pPr>
            <w:r>
              <w:rPr>
                <w:rFonts w:cs="Times New Roman"/>
              </w:rPr>
              <w:t>Plan 2027. (eur)</w:t>
            </w:r>
          </w:p>
        </w:tc>
        <w:tc>
          <w:tcPr>
            <w:tcW w:w="1632" w:type="dxa"/>
            <w:shd w:val="clear" w:color="auto" w:fill="B5C0D8"/>
          </w:tcPr>
          <w:p w14:paraId="1D3C22A3" w14:textId="77777777" w:rsidR="0079343C" w:rsidRDefault="00AC6073">
            <w:pPr>
              <w:pStyle w:val="CellHeader"/>
            </w:pPr>
            <w:r>
              <w:rPr>
                <w:rFonts w:cs="Times New Roman"/>
              </w:rPr>
              <w:t>Plan 2028. (eur)</w:t>
            </w:r>
          </w:p>
        </w:tc>
        <w:tc>
          <w:tcPr>
            <w:tcW w:w="510" w:type="dxa"/>
            <w:shd w:val="clear" w:color="auto" w:fill="B5C0D8"/>
          </w:tcPr>
          <w:p w14:paraId="27099059" w14:textId="77777777" w:rsidR="0079343C" w:rsidRDefault="00AC6073">
            <w:pPr>
              <w:pStyle w:val="CellHeader"/>
            </w:pPr>
            <w:r>
              <w:rPr>
                <w:rFonts w:cs="Times New Roman"/>
              </w:rPr>
              <w:t>Indeks 2026/2025</w:t>
            </w:r>
          </w:p>
        </w:tc>
      </w:tr>
      <w:tr w:rsidR="0079343C" w14:paraId="557B6D7A" w14:textId="77777777">
        <w:trPr>
          <w:jc w:val="center"/>
        </w:trPr>
        <w:tc>
          <w:tcPr>
            <w:tcW w:w="1530" w:type="dxa"/>
          </w:tcPr>
          <w:p w14:paraId="7867193F" w14:textId="77777777" w:rsidR="0079343C" w:rsidRDefault="00AC6073">
            <w:pPr>
              <w:pStyle w:val="CellColumn"/>
            </w:pPr>
            <w:r>
              <w:rPr>
                <w:rFonts w:cs="Times New Roman"/>
              </w:rPr>
              <w:t>T586062-ISTRAŽIVANJE EMOCIJA I UTJELOVLJIVANJA U SREDNJEVJEKOVNOJ KNJIŽEVNOSTI</w:t>
            </w:r>
          </w:p>
        </w:tc>
        <w:tc>
          <w:tcPr>
            <w:tcW w:w="1632" w:type="dxa"/>
          </w:tcPr>
          <w:p w14:paraId="264073A9" w14:textId="77777777" w:rsidR="0079343C" w:rsidRDefault="00AC6073">
            <w:pPr>
              <w:pStyle w:val="CellColumn"/>
            </w:pPr>
            <w:r>
              <w:rPr>
                <w:rFonts w:cs="Times New Roman"/>
              </w:rPr>
              <w:t>00</w:t>
            </w:r>
          </w:p>
        </w:tc>
        <w:tc>
          <w:tcPr>
            <w:tcW w:w="1632" w:type="dxa"/>
          </w:tcPr>
          <w:p w14:paraId="11A1D1EB" w14:textId="77777777" w:rsidR="0079343C" w:rsidRDefault="00AC6073">
            <w:pPr>
              <w:pStyle w:val="CellColumn"/>
            </w:pPr>
            <w:r>
              <w:rPr>
                <w:rFonts w:cs="Times New Roman"/>
              </w:rPr>
              <w:t>14.228</w:t>
            </w:r>
          </w:p>
        </w:tc>
        <w:tc>
          <w:tcPr>
            <w:tcW w:w="1632" w:type="dxa"/>
          </w:tcPr>
          <w:p w14:paraId="07FEEEB4" w14:textId="77777777" w:rsidR="0079343C" w:rsidRDefault="00AC6073">
            <w:pPr>
              <w:pStyle w:val="CellColumn"/>
            </w:pPr>
            <w:r>
              <w:rPr>
                <w:rFonts w:cs="Times New Roman"/>
              </w:rPr>
              <w:t>63.167</w:t>
            </w:r>
          </w:p>
        </w:tc>
        <w:tc>
          <w:tcPr>
            <w:tcW w:w="1632" w:type="dxa"/>
          </w:tcPr>
          <w:p w14:paraId="5A182A0F" w14:textId="77777777" w:rsidR="0079343C" w:rsidRDefault="00AC6073">
            <w:pPr>
              <w:pStyle w:val="CellColumn"/>
            </w:pPr>
            <w:r>
              <w:rPr>
                <w:rFonts w:cs="Times New Roman"/>
              </w:rPr>
              <w:t>56.777</w:t>
            </w:r>
          </w:p>
        </w:tc>
        <w:tc>
          <w:tcPr>
            <w:tcW w:w="1632" w:type="dxa"/>
          </w:tcPr>
          <w:p w14:paraId="6C1263E7" w14:textId="77777777" w:rsidR="0079343C" w:rsidRDefault="00AC6073">
            <w:pPr>
              <w:pStyle w:val="CellColumn"/>
            </w:pPr>
            <w:r>
              <w:rPr>
                <w:rFonts w:cs="Times New Roman"/>
              </w:rPr>
              <w:t>55.180</w:t>
            </w:r>
          </w:p>
        </w:tc>
        <w:tc>
          <w:tcPr>
            <w:tcW w:w="510" w:type="dxa"/>
          </w:tcPr>
          <w:p w14:paraId="188F88AF" w14:textId="77777777" w:rsidR="0079343C" w:rsidRDefault="00AC6073">
            <w:pPr>
              <w:pStyle w:val="CellColumn"/>
            </w:pPr>
            <w:r>
              <w:rPr>
                <w:rFonts w:cs="Times New Roman"/>
              </w:rPr>
              <w:t>444,0</w:t>
            </w:r>
          </w:p>
        </w:tc>
      </w:tr>
    </w:tbl>
    <w:p w14:paraId="7B23BB3B" w14:textId="77777777" w:rsidR="0079343C" w:rsidRDefault="0079343C">
      <w:pPr>
        <w:jc w:val="left"/>
      </w:pPr>
    </w:p>
    <w:p w14:paraId="24D2C570" w14:textId="77777777" w:rsidR="0079343C" w:rsidRDefault="00AC6073">
      <w:r>
        <w:t xml:space="preserve">Becoming Axolotl: Empathy, Simulation, and Embodiment in Medieval Narratives </w:t>
      </w:r>
    </w:p>
    <w:p w14:paraId="44ED2F08" w14:textId="77777777" w:rsidR="0079343C" w:rsidRDefault="00AC6073">
      <w:r>
        <w:t xml:space="preserve"> </w:t>
      </w:r>
    </w:p>
    <w:p w14:paraId="5A321B79" w14:textId="77777777" w:rsidR="0079343C" w:rsidRDefault="00AC6073">
      <w:r>
        <w:t xml:space="preserve">(Postati aksolotl: empatija, simulacija i utjelovljenje u srednjovjekovnim narativima) </w:t>
      </w:r>
    </w:p>
    <w:p w14:paraId="4F54DB6E" w14:textId="77777777" w:rsidR="0079343C" w:rsidRDefault="00AC6073">
      <w:r>
        <w:t xml:space="preserve"> </w:t>
      </w:r>
    </w:p>
    <w:p w14:paraId="0572E913" w14:textId="77777777" w:rsidR="0079343C" w:rsidRDefault="00AC6073">
      <w:r>
        <w:t xml:space="preserve">Voditelji projekta: Annette Kern-Stähler (Bern), Mirko Sardelić (Zagreb), Cătălin Țăranu (Bukurešt) </w:t>
      </w:r>
    </w:p>
    <w:p w14:paraId="246436C6" w14:textId="77777777" w:rsidR="0079343C" w:rsidRDefault="00AC6073">
      <w:r>
        <w:t xml:space="preserve"> </w:t>
      </w:r>
    </w:p>
    <w:p w14:paraId="33961E9A" w14:textId="77777777" w:rsidR="0079343C" w:rsidRDefault="00AC6073">
      <w:r>
        <w:t xml:space="preserve"> </w:t>
      </w:r>
    </w:p>
    <w:p w14:paraId="2120B72A" w14:textId="77777777" w:rsidR="0079343C" w:rsidRDefault="00AC6073">
      <w:r>
        <w:t>Projekt polazi od književne premise kratke priče Julia Cortázara Axolotl (1956.), u kojoj se pripovjedač, potaknut dubokim osjećajem fascinacije, postupno identificira s promatranim bićem te se metaforički – ili stvarno – u njega i transformira. Na toj osnovi, istražuje se književna simulacija iskustva radikalno Drugoga te mogućnosti srednjovjekovne književnosti da posreduje kognitivne, emocionalne i osjetilne perspektive koje nadilaze granice ljudskog subjekta, uključujući i entitete poput životinja, bilja</w:t>
      </w:r>
      <w:r>
        <w:t xml:space="preserve">ka i stvari. </w:t>
      </w:r>
    </w:p>
    <w:p w14:paraId="7F1F8917" w14:textId="77777777" w:rsidR="0079343C" w:rsidRDefault="00AC6073">
      <w:r>
        <w:t xml:space="preserve"> </w:t>
      </w:r>
    </w:p>
    <w:p w14:paraId="77DB3874" w14:textId="77777777" w:rsidR="0079343C" w:rsidRDefault="00AC6073">
      <w:r>
        <w:t xml:space="preserve"> </w:t>
      </w:r>
    </w:p>
    <w:p w14:paraId="3011B925" w14:textId="77777777" w:rsidR="0079343C" w:rsidRDefault="00AC6073">
      <w:r>
        <w:t xml:space="preserve">Projekt ima komparatistički i interdisciplinarni karakter te obuhvaća niz kulturnih prostora (npr. Skandinaviju, Mediteran, Englesku, Bizant, Mongolsko Carstvo). Tri međusobno povezana potprojekta (sa sjedištima u Bernu, Bukureštu i Zagrebu) analiziraju književne tekstove različitih žanrova iz razdoblja od 8. do 15. stoljeća, u kojima se čitatelju nudi perspektiva Drugoga – bilo da je riječ o europskom križaru, muslimanskom vladaru, mongolskom kanu, drvetu, medvjedu ili maču. </w:t>
      </w:r>
    </w:p>
    <w:p w14:paraId="32F895C9" w14:textId="77777777" w:rsidR="0079343C" w:rsidRDefault="00AC6073">
      <w:r>
        <w:t xml:space="preserve"> </w:t>
      </w:r>
    </w:p>
    <w:p w14:paraId="05971597" w14:textId="77777777" w:rsidR="0079343C" w:rsidRDefault="00AC6073">
      <w:r>
        <w:t xml:space="preserve"> </w:t>
      </w:r>
    </w:p>
    <w:p w14:paraId="102405F8" w14:textId="77777777" w:rsidR="0079343C" w:rsidRDefault="00AC6073">
      <w:r>
        <w:t xml:space="preserve">Projekt se nalazi na sjecištu kognitivne književne teorije, povijesti emocija, studija afekta i osjeta (affect i sensory studies), novog materijalizma i suvremenih naratoloških pristupa. Njegov je cilj razviti metodološki okvir za istraživanje književnosti kao medija koji potiče empatiju i simulaciju Drugosti – kako unutar ljudskog spektra, tako i izvan njega. </w:t>
      </w:r>
    </w:p>
    <w:p w14:paraId="5105B2D7" w14:textId="77777777" w:rsidR="0079343C" w:rsidRDefault="00AC6073">
      <w:r>
        <w:t xml:space="preserve"> </w:t>
      </w:r>
    </w:p>
    <w:p w14:paraId="62AAC156" w14:textId="77777777" w:rsidR="0079343C" w:rsidRDefault="00AC6073">
      <w:r>
        <w:t xml:space="preserve">Projekt se financira sredstvima Švicarske zaklade za znanost  (izvor 533 Darovnice) i Hrvatske zaklade za znanost, izvor 5012 Pomoći iz državnog proračuna kroz nacionalno financiranje EU projekata. </w:t>
      </w:r>
    </w:p>
    <w:p w14:paraId="4BC7FB46" w14:textId="77777777" w:rsidR="0079343C" w:rsidRDefault="00AC6073">
      <w:r>
        <w:t xml:space="preserve">Za 2026. putem darovnica osiguravaju se sredstva u iznosu od 44.000 eura, a od strane HRZZ iznos od 19.167 eura. </w:t>
      </w:r>
    </w:p>
    <w:p w14:paraId="51FF9002" w14:textId="77777777" w:rsidR="0079343C" w:rsidRDefault="00AC6073">
      <w:r>
        <w:t xml:space="preserve"> </w:t>
      </w:r>
    </w:p>
    <w:p w14:paraId="544485ED" w14:textId="77777777" w:rsidR="0079343C" w:rsidRDefault="00AC6073">
      <w:r>
        <w:t xml:space="preserve">Razdoblje provedbe projekta ja do 30.06.2029. </w:t>
      </w:r>
    </w:p>
    <w:p w14:paraId="63D2AFD5" w14:textId="77777777" w:rsidR="0079343C" w:rsidRDefault="00AC6073">
      <w:r>
        <w:lastRenderedPageBreak/>
        <w:t>Svrha projekta je pisanje znanstvenih monografija i članaka o temi, analize srednjevjekovnih tekstova i lingvističkih korpusa, organiziranje znanstvenih skupova.</w:t>
      </w:r>
    </w:p>
    <w:p w14:paraId="24B07D4F" w14:textId="77777777" w:rsidR="0079343C" w:rsidRDefault="00AC6073">
      <w:pPr>
        <w:pStyle w:val="Naslov8"/>
        <w:jc w:val="left"/>
      </w:pPr>
      <w:r>
        <w:t>Pokazatelji rezultata</w:t>
      </w:r>
    </w:p>
    <w:tbl>
      <w:tblPr>
        <w:tblStyle w:val="StilTablice"/>
        <w:tblW w:w="10206" w:type="dxa"/>
        <w:jc w:val="center"/>
        <w:tblLook w:val="04A0" w:firstRow="1" w:lastRow="0" w:firstColumn="1" w:lastColumn="0" w:noHBand="0" w:noVBand="1"/>
      </w:tblPr>
      <w:tblGrid>
        <w:gridCol w:w="1883"/>
        <w:gridCol w:w="2000"/>
        <w:gridCol w:w="1764"/>
        <w:gridCol w:w="917"/>
        <w:gridCol w:w="891"/>
        <w:gridCol w:w="917"/>
        <w:gridCol w:w="917"/>
        <w:gridCol w:w="917"/>
      </w:tblGrid>
      <w:tr w:rsidR="0079343C" w14:paraId="59211678" w14:textId="77777777">
        <w:trPr>
          <w:jc w:val="center"/>
        </w:trPr>
        <w:tc>
          <w:tcPr>
            <w:tcW w:w="2245" w:type="dxa"/>
            <w:shd w:val="clear" w:color="auto" w:fill="B5C0D8"/>
          </w:tcPr>
          <w:p w14:paraId="21C40E00" w14:textId="77777777" w:rsidR="0079343C" w:rsidRDefault="00AC6073">
            <w:r>
              <w:t>Pokazatelj rezultata</w:t>
            </w:r>
          </w:p>
        </w:tc>
        <w:tc>
          <w:tcPr>
            <w:tcW w:w="2245" w:type="dxa"/>
            <w:shd w:val="clear" w:color="auto" w:fill="B5C0D8"/>
          </w:tcPr>
          <w:p w14:paraId="7959E8B8" w14:textId="77777777" w:rsidR="0079343C" w:rsidRDefault="00AC6073">
            <w:pPr>
              <w:pStyle w:val="CellHeader"/>
            </w:pPr>
            <w:r>
              <w:rPr>
                <w:rFonts w:cs="Times New Roman"/>
              </w:rPr>
              <w:t>Definicija</w:t>
            </w:r>
          </w:p>
        </w:tc>
        <w:tc>
          <w:tcPr>
            <w:tcW w:w="2245" w:type="dxa"/>
            <w:shd w:val="clear" w:color="auto" w:fill="B5C0D8"/>
          </w:tcPr>
          <w:p w14:paraId="0941C911" w14:textId="77777777" w:rsidR="0079343C" w:rsidRDefault="00AC6073">
            <w:pPr>
              <w:pStyle w:val="CellHeader"/>
            </w:pPr>
            <w:r>
              <w:rPr>
                <w:rFonts w:cs="Times New Roman"/>
              </w:rPr>
              <w:t>Jedinica</w:t>
            </w:r>
          </w:p>
        </w:tc>
        <w:tc>
          <w:tcPr>
            <w:tcW w:w="918" w:type="dxa"/>
            <w:shd w:val="clear" w:color="auto" w:fill="B5C0D8"/>
          </w:tcPr>
          <w:p w14:paraId="3BCB4C25" w14:textId="77777777" w:rsidR="0079343C" w:rsidRDefault="00AC6073">
            <w:pPr>
              <w:pStyle w:val="CellHeader"/>
            </w:pPr>
            <w:r>
              <w:rPr>
                <w:rFonts w:cs="Times New Roman"/>
              </w:rPr>
              <w:t>Polazna vrijednost</w:t>
            </w:r>
          </w:p>
        </w:tc>
        <w:tc>
          <w:tcPr>
            <w:tcW w:w="918" w:type="dxa"/>
            <w:shd w:val="clear" w:color="auto" w:fill="B5C0D8"/>
          </w:tcPr>
          <w:p w14:paraId="0134FF69" w14:textId="77777777" w:rsidR="0079343C" w:rsidRDefault="00AC6073">
            <w:pPr>
              <w:pStyle w:val="CellHeader"/>
            </w:pPr>
            <w:r>
              <w:rPr>
                <w:rFonts w:cs="Times New Roman"/>
              </w:rPr>
              <w:t>Izvor podataka</w:t>
            </w:r>
          </w:p>
        </w:tc>
        <w:tc>
          <w:tcPr>
            <w:tcW w:w="918" w:type="dxa"/>
            <w:shd w:val="clear" w:color="auto" w:fill="B5C0D8"/>
          </w:tcPr>
          <w:p w14:paraId="69371C0F" w14:textId="77777777" w:rsidR="0079343C" w:rsidRDefault="00AC6073">
            <w:pPr>
              <w:pStyle w:val="CellHeader"/>
            </w:pPr>
            <w:r>
              <w:rPr>
                <w:rFonts w:cs="Times New Roman"/>
              </w:rPr>
              <w:t>Ciljana vrijednost (2026.)</w:t>
            </w:r>
          </w:p>
        </w:tc>
        <w:tc>
          <w:tcPr>
            <w:tcW w:w="918" w:type="dxa"/>
            <w:shd w:val="clear" w:color="auto" w:fill="B5C0D8"/>
          </w:tcPr>
          <w:p w14:paraId="023C5F25" w14:textId="77777777" w:rsidR="0079343C" w:rsidRDefault="00AC6073">
            <w:pPr>
              <w:pStyle w:val="CellHeader"/>
            </w:pPr>
            <w:r>
              <w:rPr>
                <w:rFonts w:cs="Times New Roman"/>
              </w:rPr>
              <w:t>Ciljana vrijednost (2027.)</w:t>
            </w:r>
          </w:p>
        </w:tc>
        <w:tc>
          <w:tcPr>
            <w:tcW w:w="918" w:type="dxa"/>
            <w:shd w:val="clear" w:color="auto" w:fill="B5C0D8"/>
          </w:tcPr>
          <w:p w14:paraId="611AB866" w14:textId="77777777" w:rsidR="0079343C" w:rsidRDefault="00AC6073">
            <w:pPr>
              <w:pStyle w:val="CellHeader"/>
            </w:pPr>
            <w:r>
              <w:rPr>
                <w:rFonts w:cs="Times New Roman"/>
              </w:rPr>
              <w:t>Ciljana vrijednost (2028.)</w:t>
            </w:r>
          </w:p>
        </w:tc>
      </w:tr>
      <w:tr w:rsidR="0079343C" w14:paraId="7F71A1A7" w14:textId="77777777">
        <w:trPr>
          <w:jc w:val="center"/>
        </w:trPr>
        <w:tc>
          <w:tcPr>
            <w:tcW w:w="2245" w:type="dxa"/>
          </w:tcPr>
          <w:p w14:paraId="6567DC46" w14:textId="77777777" w:rsidR="0079343C" w:rsidRDefault="00AC6073">
            <w:pPr>
              <w:pStyle w:val="CellColumn"/>
            </w:pPr>
            <w:r>
              <w:rPr>
                <w:rFonts w:cs="Times New Roman"/>
              </w:rPr>
              <w:t>Pisanje znanstvenih monografija</w:t>
            </w:r>
          </w:p>
        </w:tc>
        <w:tc>
          <w:tcPr>
            <w:tcW w:w="2245" w:type="dxa"/>
          </w:tcPr>
          <w:p w14:paraId="5C7A4BBC" w14:textId="77777777" w:rsidR="0079343C" w:rsidRDefault="00AC6073">
            <w:pPr>
              <w:pStyle w:val="CellColumn"/>
            </w:pPr>
            <w:r>
              <w:rPr>
                <w:rFonts w:cs="Times New Roman"/>
              </w:rPr>
              <w:t>Istraživanje emocija u srednjevjekovnoj književnosti</w:t>
            </w:r>
          </w:p>
        </w:tc>
        <w:tc>
          <w:tcPr>
            <w:tcW w:w="918" w:type="dxa"/>
          </w:tcPr>
          <w:p w14:paraId="5AB85120" w14:textId="77777777" w:rsidR="0079343C" w:rsidRDefault="00AC6073">
            <w:pPr>
              <w:pStyle w:val="CellColumn"/>
            </w:pPr>
            <w:r>
              <w:rPr>
                <w:rFonts w:cs="Times New Roman"/>
              </w:rPr>
              <w:t>Broj</w:t>
            </w:r>
          </w:p>
        </w:tc>
        <w:tc>
          <w:tcPr>
            <w:tcW w:w="918" w:type="dxa"/>
          </w:tcPr>
          <w:p w14:paraId="6C0D0CB1" w14:textId="77777777" w:rsidR="0079343C" w:rsidRDefault="00AC6073">
            <w:pPr>
              <w:pStyle w:val="CellColumn"/>
            </w:pPr>
            <w:r>
              <w:rPr>
                <w:rFonts w:cs="Times New Roman"/>
              </w:rPr>
              <w:t>3</w:t>
            </w:r>
          </w:p>
        </w:tc>
        <w:tc>
          <w:tcPr>
            <w:tcW w:w="918" w:type="dxa"/>
          </w:tcPr>
          <w:p w14:paraId="4BACDADC" w14:textId="77777777" w:rsidR="0079343C" w:rsidRDefault="00AC6073">
            <w:pPr>
              <w:pStyle w:val="CellColumn"/>
            </w:pPr>
            <w:r>
              <w:rPr>
                <w:rFonts w:cs="Times New Roman"/>
              </w:rPr>
              <w:t>HAZU</w:t>
            </w:r>
          </w:p>
        </w:tc>
        <w:tc>
          <w:tcPr>
            <w:tcW w:w="918" w:type="dxa"/>
          </w:tcPr>
          <w:p w14:paraId="41550DCD" w14:textId="77777777" w:rsidR="0079343C" w:rsidRDefault="00AC6073">
            <w:pPr>
              <w:pStyle w:val="CellColumn"/>
            </w:pPr>
            <w:r>
              <w:rPr>
                <w:rFonts w:cs="Times New Roman"/>
              </w:rPr>
              <w:t>1</w:t>
            </w:r>
          </w:p>
        </w:tc>
        <w:tc>
          <w:tcPr>
            <w:tcW w:w="918" w:type="dxa"/>
          </w:tcPr>
          <w:p w14:paraId="76FF502E" w14:textId="77777777" w:rsidR="0079343C" w:rsidRDefault="00AC6073">
            <w:pPr>
              <w:pStyle w:val="CellColumn"/>
            </w:pPr>
            <w:r>
              <w:rPr>
                <w:rFonts w:cs="Times New Roman"/>
              </w:rPr>
              <w:t>1</w:t>
            </w:r>
          </w:p>
        </w:tc>
        <w:tc>
          <w:tcPr>
            <w:tcW w:w="918" w:type="dxa"/>
          </w:tcPr>
          <w:p w14:paraId="3BB3E554" w14:textId="77777777" w:rsidR="0079343C" w:rsidRDefault="00AC6073">
            <w:pPr>
              <w:pStyle w:val="CellColumn"/>
            </w:pPr>
            <w:r>
              <w:rPr>
                <w:rFonts w:cs="Times New Roman"/>
              </w:rPr>
              <w:t>1</w:t>
            </w:r>
          </w:p>
        </w:tc>
      </w:tr>
      <w:tr w:rsidR="0079343C" w14:paraId="3C1FB1DC" w14:textId="77777777">
        <w:trPr>
          <w:jc w:val="center"/>
        </w:trPr>
        <w:tc>
          <w:tcPr>
            <w:tcW w:w="2245" w:type="dxa"/>
          </w:tcPr>
          <w:p w14:paraId="45537137" w14:textId="77777777" w:rsidR="0079343C" w:rsidRDefault="00AC6073">
            <w:pPr>
              <w:pStyle w:val="CellColumn"/>
            </w:pPr>
            <w:r>
              <w:rPr>
                <w:rFonts w:cs="Times New Roman"/>
              </w:rPr>
              <w:t>Organizacija znanstvenih skupova</w:t>
            </w:r>
          </w:p>
        </w:tc>
        <w:tc>
          <w:tcPr>
            <w:tcW w:w="2245" w:type="dxa"/>
          </w:tcPr>
          <w:p w14:paraId="2D2B1409" w14:textId="77777777" w:rsidR="0079343C" w:rsidRDefault="00AC6073">
            <w:pPr>
              <w:pStyle w:val="CellColumn"/>
            </w:pPr>
            <w:r>
              <w:rPr>
                <w:rFonts w:cs="Times New Roman"/>
              </w:rPr>
              <w:t>Istraživanje emocija u srednjevjekovnoj književnosti</w:t>
            </w:r>
          </w:p>
        </w:tc>
        <w:tc>
          <w:tcPr>
            <w:tcW w:w="918" w:type="dxa"/>
          </w:tcPr>
          <w:p w14:paraId="68AC7AEE" w14:textId="77777777" w:rsidR="0079343C" w:rsidRDefault="00AC6073">
            <w:pPr>
              <w:pStyle w:val="CellColumn"/>
            </w:pPr>
            <w:r>
              <w:rPr>
                <w:rFonts w:cs="Times New Roman"/>
              </w:rPr>
              <w:t>Broj</w:t>
            </w:r>
          </w:p>
        </w:tc>
        <w:tc>
          <w:tcPr>
            <w:tcW w:w="918" w:type="dxa"/>
          </w:tcPr>
          <w:p w14:paraId="3BF4D840" w14:textId="77777777" w:rsidR="0079343C" w:rsidRDefault="00AC6073">
            <w:pPr>
              <w:pStyle w:val="CellColumn"/>
            </w:pPr>
            <w:r>
              <w:rPr>
                <w:rFonts w:cs="Times New Roman"/>
              </w:rPr>
              <w:t>2</w:t>
            </w:r>
          </w:p>
        </w:tc>
        <w:tc>
          <w:tcPr>
            <w:tcW w:w="918" w:type="dxa"/>
          </w:tcPr>
          <w:p w14:paraId="3B18D648" w14:textId="77777777" w:rsidR="0079343C" w:rsidRDefault="00AC6073">
            <w:pPr>
              <w:pStyle w:val="CellColumn"/>
            </w:pPr>
            <w:r>
              <w:rPr>
                <w:rFonts w:cs="Times New Roman"/>
              </w:rPr>
              <w:t>2</w:t>
            </w:r>
          </w:p>
        </w:tc>
        <w:tc>
          <w:tcPr>
            <w:tcW w:w="918" w:type="dxa"/>
          </w:tcPr>
          <w:p w14:paraId="42E1697D" w14:textId="77777777" w:rsidR="0079343C" w:rsidRDefault="00AC6073">
            <w:pPr>
              <w:pStyle w:val="CellColumn"/>
            </w:pPr>
            <w:r>
              <w:rPr>
                <w:rFonts w:cs="Times New Roman"/>
              </w:rPr>
              <w:t>2</w:t>
            </w:r>
          </w:p>
        </w:tc>
        <w:tc>
          <w:tcPr>
            <w:tcW w:w="918" w:type="dxa"/>
          </w:tcPr>
          <w:p w14:paraId="5C98B860" w14:textId="77777777" w:rsidR="0079343C" w:rsidRDefault="00AC6073">
            <w:pPr>
              <w:pStyle w:val="CellColumn"/>
            </w:pPr>
            <w:r>
              <w:rPr>
                <w:rFonts w:cs="Times New Roman"/>
              </w:rPr>
              <w:t>2</w:t>
            </w:r>
          </w:p>
        </w:tc>
        <w:tc>
          <w:tcPr>
            <w:tcW w:w="918" w:type="dxa"/>
          </w:tcPr>
          <w:p w14:paraId="69E61E27" w14:textId="77777777" w:rsidR="0079343C" w:rsidRDefault="00AC6073">
            <w:pPr>
              <w:pStyle w:val="CellColumn"/>
            </w:pPr>
            <w:r>
              <w:rPr>
                <w:rFonts w:cs="Times New Roman"/>
              </w:rPr>
              <w:t>2</w:t>
            </w:r>
          </w:p>
        </w:tc>
      </w:tr>
    </w:tbl>
    <w:p w14:paraId="26F709C8" w14:textId="77777777" w:rsidR="0079343C" w:rsidRDefault="0079343C">
      <w:pPr>
        <w:jc w:val="left"/>
      </w:pPr>
    </w:p>
    <w:sectPr w:rsidR="0079343C"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392A" w14:textId="77777777" w:rsidR="00AC6073" w:rsidRDefault="00AC6073" w:rsidP="00F352E6">
      <w:r>
        <w:separator/>
      </w:r>
    </w:p>
  </w:endnote>
  <w:endnote w:type="continuationSeparator" w:id="0">
    <w:p w14:paraId="6CA9401C" w14:textId="77777777" w:rsidR="00AC6073" w:rsidRDefault="00AC6073"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8D0E" w14:textId="77777777" w:rsidR="00AC6073" w:rsidRPr="00D769ED" w:rsidRDefault="00AC6073" w:rsidP="007D4430">
    <w:pPr>
      <w:pStyle w:val="Podnoje"/>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C603F" w14:textId="77777777" w:rsidR="00AC6073" w:rsidRDefault="00AC6073" w:rsidP="00F352E6">
      <w:r>
        <w:separator/>
      </w:r>
    </w:p>
  </w:footnote>
  <w:footnote w:type="continuationSeparator" w:id="0">
    <w:p w14:paraId="169DDDBA" w14:textId="77777777" w:rsidR="00AC6073" w:rsidRDefault="00AC6073"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5504" w14:textId="77777777" w:rsidR="00AC6073" w:rsidRDefault="00AC6073" w:rsidP="00A70582">
    <w:pPr>
      <w:pStyle w:val="Zaglavlje"/>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13A1A"/>
    <w:rsid w:val="0002533C"/>
    <w:rsid w:val="000352D6"/>
    <w:rsid w:val="000C0A6C"/>
    <w:rsid w:val="0010779D"/>
    <w:rsid w:val="0013155A"/>
    <w:rsid w:val="0017490A"/>
    <w:rsid w:val="001E5246"/>
    <w:rsid w:val="0027042C"/>
    <w:rsid w:val="00311AA1"/>
    <w:rsid w:val="00382225"/>
    <w:rsid w:val="00386953"/>
    <w:rsid w:val="00463609"/>
    <w:rsid w:val="00480C76"/>
    <w:rsid w:val="004C01B5"/>
    <w:rsid w:val="0052289C"/>
    <w:rsid w:val="00524A66"/>
    <w:rsid w:val="00526A7C"/>
    <w:rsid w:val="005A70C0"/>
    <w:rsid w:val="005B6ED7"/>
    <w:rsid w:val="005E2D85"/>
    <w:rsid w:val="00633683"/>
    <w:rsid w:val="00674346"/>
    <w:rsid w:val="006B3283"/>
    <w:rsid w:val="007665AA"/>
    <w:rsid w:val="0079343C"/>
    <w:rsid w:val="007A7E45"/>
    <w:rsid w:val="007D1C46"/>
    <w:rsid w:val="007D395B"/>
    <w:rsid w:val="007D4430"/>
    <w:rsid w:val="00847495"/>
    <w:rsid w:val="008636E2"/>
    <w:rsid w:val="008A7E2A"/>
    <w:rsid w:val="009359F2"/>
    <w:rsid w:val="0094382E"/>
    <w:rsid w:val="00951B1A"/>
    <w:rsid w:val="009E33D3"/>
    <w:rsid w:val="00A021A2"/>
    <w:rsid w:val="00A320E5"/>
    <w:rsid w:val="00A51DD7"/>
    <w:rsid w:val="00A70582"/>
    <w:rsid w:val="00AB5FEA"/>
    <w:rsid w:val="00AB7B4E"/>
    <w:rsid w:val="00AC6073"/>
    <w:rsid w:val="00B15946"/>
    <w:rsid w:val="00B2737F"/>
    <w:rsid w:val="00B31E2E"/>
    <w:rsid w:val="00B41BF8"/>
    <w:rsid w:val="00BA487B"/>
    <w:rsid w:val="00BA7BD1"/>
    <w:rsid w:val="00BB642B"/>
    <w:rsid w:val="00BF02E9"/>
    <w:rsid w:val="00BF3F24"/>
    <w:rsid w:val="00C7470A"/>
    <w:rsid w:val="00DE2416"/>
    <w:rsid w:val="00E42E87"/>
    <w:rsid w:val="00E50E0E"/>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81FB1"/>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Naslov1">
    <w:name w:val="heading 1"/>
    <w:basedOn w:val="Normal"/>
    <w:next w:val="Normal"/>
    <w:link w:val="Naslov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Naslov2">
    <w:name w:val="heading 2"/>
    <w:basedOn w:val="Normal"/>
    <w:next w:val="Normal"/>
    <w:link w:val="Naslov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Naslov3">
    <w:name w:val="heading 3"/>
    <w:basedOn w:val="Normal"/>
    <w:next w:val="Normal"/>
    <w:link w:val="Naslov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Naslov4">
    <w:name w:val="heading 4"/>
    <w:basedOn w:val="Normal"/>
    <w:next w:val="Normal"/>
    <w:link w:val="Naslov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Naslov5">
    <w:name w:val="heading 5"/>
    <w:basedOn w:val="Normal"/>
    <w:next w:val="Normal"/>
    <w:link w:val="Naslov5Char"/>
    <w:qFormat/>
    <w:rsid w:val="00E62EF0"/>
    <w:pPr>
      <w:keepNext/>
      <w:keepLines/>
      <w:jc w:val="left"/>
      <w:outlineLvl w:val="4"/>
    </w:pPr>
    <w:rPr>
      <w:b/>
      <w:sz w:val="26"/>
      <w:szCs w:val="26"/>
    </w:rPr>
  </w:style>
  <w:style w:type="paragraph" w:styleId="Naslov6">
    <w:name w:val="heading 6"/>
    <w:basedOn w:val="Normal"/>
    <w:next w:val="Normal"/>
    <w:link w:val="Naslov6Char"/>
    <w:qFormat/>
    <w:rsid w:val="00E62EF0"/>
    <w:pPr>
      <w:keepNext/>
      <w:keepLines/>
      <w:jc w:val="left"/>
      <w:outlineLvl w:val="5"/>
    </w:pPr>
    <w:rPr>
      <w:b/>
      <w:sz w:val="24"/>
      <w:szCs w:val="24"/>
    </w:rPr>
  </w:style>
  <w:style w:type="paragraph" w:styleId="Naslov7">
    <w:name w:val="heading 7"/>
    <w:basedOn w:val="Normal"/>
    <w:next w:val="Normal"/>
    <w:link w:val="Naslov7Char"/>
    <w:qFormat/>
    <w:rsid w:val="00E62EF0"/>
    <w:pPr>
      <w:keepNext/>
      <w:jc w:val="left"/>
      <w:outlineLvl w:val="6"/>
    </w:pPr>
    <w:rPr>
      <w:b/>
      <w:spacing w:val="24"/>
      <w:szCs w:val="22"/>
    </w:rPr>
  </w:style>
  <w:style w:type="paragraph" w:styleId="Naslov8">
    <w:name w:val="heading 8"/>
    <w:basedOn w:val="Normal6"/>
    <w:next w:val="Normal"/>
    <w:link w:val="Naslov8Char"/>
    <w:uiPriority w:val="9"/>
    <w:unhideWhenUsed/>
    <w:qFormat/>
    <w:rsid w:val="00E62EF0"/>
    <w:pPr>
      <w:keepNext/>
      <w:keepLines/>
      <w:ind w:left="0"/>
      <w:outlineLvl w:val="7"/>
    </w:pPr>
    <w:rPr>
      <w:b/>
    </w:rPr>
  </w:style>
  <w:style w:type="paragraph" w:styleId="Naslov9">
    <w:name w:val="heading 9"/>
    <w:basedOn w:val="Normal"/>
    <w:next w:val="Normal"/>
    <w:link w:val="Naslov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51B1A"/>
    <w:rPr>
      <w:rFonts w:ascii="Times New Roman" w:eastAsia="Times New Roman" w:hAnsi="Times New Roman" w:cs="Times New Roman"/>
      <w:b/>
      <w:spacing w:val="20"/>
      <w:sz w:val="32"/>
      <w:szCs w:val="32"/>
      <w:shd w:val="clear" w:color="auto" w:fill="E6E6E6"/>
      <w:lang w:val="sl-SI"/>
    </w:rPr>
  </w:style>
  <w:style w:type="character" w:customStyle="1" w:styleId="Naslov2Char">
    <w:name w:val="Naslov 2 Char"/>
    <w:basedOn w:val="Zadanifontodlomka"/>
    <w:link w:val="Naslov2"/>
    <w:rsid w:val="00E62EF0"/>
    <w:rPr>
      <w:rFonts w:ascii="Times New Roman" w:eastAsia="Times New Roman" w:hAnsi="Times New Roman" w:cs="Times New Roman"/>
      <w:b/>
      <w:spacing w:val="20"/>
      <w:sz w:val="30"/>
      <w:szCs w:val="30"/>
      <w:shd w:val="clear" w:color="auto" w:fill="E6E6E6"/>
      <w:lang w:val="sl-SI"/>
    </w:rPr>
  </w:style>
  <w:style w:type="character" w:customStyle="1" w:styleId="Naslov3Char">
    <w:name w:val="Naslov 3 Char"/>
    <w:basedOn w:val="Zadanifontodlomka"/>
    <w:link w:val="Naslov3"/>
    <w:rsid w:val="00FE4B89"/>
    <w:rPr>
      <w:rFonts w:ascii="Times New Roman" w:eastAsia="Times New Roman" w:hAnsi="Times New Roman" w:cs="Arial"/>
      <w:b/>
      <w:iCs/>
      <w:spacing w:val="20"/>
      <w:sz w:val="28"/>
      <w:szCs w:val="28"/>
      <w:shd w:val="clear" w:color="auto" w:fill="E6E6E6"/>
      <w:lang w:val="sl-SI"/>
    </w:rPr>
  </w:style>
  <w:style w:type="character" w:customStyle="1" w:styleId="Naslov4Char">
    <w:name w:val="Naslov 4 Char"/>
    <w:basedOn w:val="Zadanifontodlomka"/>
    <w:link w:val="Naslov4"/>
    <w:rsid w:val="00951B1A"/>
    <w:rPr>
      <w:rFonts w:ascii="Times New Roman" w:eastAsia="Times New Roman" w:hAnsi="Times New Roman" w:cs="Times New Roman"/>
      <w:b/>
      <w:bCs/>
      <w:sz w:val="28"/>
      <w:szCs w:val="28"/>
      <w:lang w:val="sl-SI"/>
    </w:rPr>
  </w:style>
  <w:style w:type="character" w:customStyle="1" w:styleId="Naslov5Char">
    <w:name w:val="Naslov 5 Char"/>
    <w:basedOn w:val="Zadanifontodlomka"/>
    <w:link w:val="Naslov5"/>
    <w:rsid w:val="00E62EF0"/>
    <w:rPr>
      <w:rFonts w:ascii="Times New Roman" w:eastAsia="Times New Roman" w:hAnsi="Times New Roman" w:cs="Times New Roman"/>
      <w:b/>
      <w:sz w:val="26"/>
      <w:szCs w:val="26"/>
      <w:lang w:val="sl-SI"/>
    </w:rPr>
  </w:style>
  <w:style w:type="character" w:customStyle="1" w:styleId="Naslov6Char">
    <w:name w:val="Naslov 6 Char"/>
    <w:basedOn w:val="Zadanifontodlomka"/>
    <w:link w:val="Naslov6"/>
    <w:rsid w:val="00E62EF0"/>
    <w:rPr>
      <w:rFonts w:ascii="Times New Roman" w:eastAsia="Times New Roman" w:hAnsi="Times New Roman" w:cs="Times New Roman"/>
      <w:b/>
      <w:sz w:val="24"/>
      <w:szCs w:val="24"/>
      <w:lang w:val="sl-SI"/>
    </w:rPr>
  </w:style>
  <w:style w:type="character" w:customStyle="1" w:styleId="Naslov7Char">
    <w:name w:val="Naslov 7 Char"/>
    <w:basedOn w:val="Zadanifontodlomka"/>
    <w:link w:val="Naslov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Zaglavlje">
    <w:name w:val="header"/>
    <w:basedOn w:val="Normal"/>
    <w:link w:val="ZaglavljeChar"/>
    <w:semiHidden/>
    <w:rsid w:val="00480C76"/>
    <w:pPr>
      <w:pBdr>
        <w:bottom w:val="single" w:sz="4" w:space="1" w:color="auto"/>
      </w:pBdr>
      <w:tabs>
        <w:tab w:val="center" w:pos="4536"/>
        <w:tab w:val="right" w:pos="9072"/>
      </w:tabs>
    </w:pPr>
    <w:rPr>
      <w:sz w:val="16"/>
    </w:rPr>
  </w:style>
  <w:style w:type="character" w:customStyle="1" w:styleId="ZaglavljeChar">
    <w:name w:val="Zaglavlje Char"/>
    <w:basedOn w:val="Zadanifontodlomka"/>
    <w:link w:val="Zaglavlje"/>
    <w:semiHidden/>
    <w:rsid w:val="00480C76"/>
    <w:rPr>
      <w:rFonts w:ascii="Times New Roman" w:eastAsia="Times New Roman" w:hAnsi="Times New Roman" w:cs="Times New Roman"/>
      <w:sz w:val="16"/>
      <w:szCs w:val="20"/>
      <w:lang w:val="sl-SI"/>
    </w:rPr>
  </w:style>
  <w:style w:type="paragraph" w:styleId="Podnoje">
    <w:name w:val="footer"/>
    <w:basedOn w:val="Normal"/>
    <w:link w:val="PodnojeChar"/>
    <w:semiHidden/>
    <w:rsid w:val="00480C76"/>
    <w:pPr>
      <w:pBdr>
        <w:top w:val="single" w:sz="4" w:space="1" w:color="auto"/>
      </w:pBdr>
      <w:tabs>
        <w:tab w:val="right" w:pos="9540"/>
      </w:tabs>
      <w:ind w:right="-21"/>
      <w:jc w:val="left"/>
    </w:pPr>
    <w:rPr>
      <w:sz w:val="20"/>
    </w:rPr>
  </w:style>
  <w:style w:type="character" w:customStyle="1" w:styleId="PodnojeChar">
    <w:name w:val="Podnožje Char"/>
    <w:basedOn w:val="Zadanifontodlomka"/>
    <w:link w:val="Podnoje"/>
    <w:semiHidden/>
    <w:rsid w:val="00480C76"/>
    <w:rPr>
      <w:rFonts w:ascii="Times New Roman" w:eastAsia="Times New Roman" w:hAnsi="Times New Roman" w:cs="Times New Roman"/>
      <w:sz w:val="20"/>
      <w:szCs w:val="20"/>
      <w:lang w:val="sl-SI"/>
    </w:rPr>
  </w:style>
  <w:style w:type="character" w:styleId="Brojstranice">
    <w:name w:val="page number"/>
    <w:basedOn w:val="Zadanifontodlomka"/>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Zadanifontodlomka"/>
    <w:link w:val="Normal3"/>
    <w:rsid w:val="00480C76"/>
    <w:rPr>
      <w:rFonts w:ascii="Times New Roman" w:eastAsia="Times New Roman" w:hAnsi="Times New Roman" w:cs="Times New Roman"/>
      <w:szCs w:val="20"/>
      <w:lang w:val="sl-SI"/>
    </w:rPr>
  </w:style>
  <w:style w:type="character" w:customStyle="1" w:styleId="Normal5Char">
    <w:name w:val="Normal 5 Char"/>
    <w:basedOn w:val="Zadanifontodlomka"/>
    <w:link w:val="Normal5"/>
    <w:rsid w:val="00480C76"/>
    <w:rPr>
      <w:rFonts w:ascii="Times New Roman" w:eastAsia="Times New Roman" w:hAnsi="Times New Roman" w:cs="Times New Roman"/>
      <w:szCs w:val="20"/>
      <w:lang w:val="sl-SI"/>
    </w:rPr>
  </w:style>
  <w:style w:type="character" w:customStyle="1" w:styleId="Normal4Char">
    <w:name w:val="Normal 4 Char"/>
    <w:basedOn w:val="Zadanifontodlomka"/>
    <w:link w:val="Normal4"/>
    <w:rsid w:val="00480C76"/>
    <w:rPr>
      <w:rFonts w:ascii="Times New Roman" w:eastAsia="Times New Roman" w:hAnsi="Times New Roman" w:cs="Times New Roman"/>
      <w:szCs w:val="20"/>
      <w:lang w:val="sl-SI"/>
    </w:rPr>
  </w:style>
  <w:style w:type="character" w:styleId="Istaknuto">
    <w:name w:val="Emphasis"/>
    <w:basedOn w:val="Zadanifontodlomka"/>
    <w:qFormat/>
    <w:rsid w:val="00480C76"/>
    <w:rPr>
      <w:b/>
      <w:bCs/>
      <w:i w:val="0"/>
      <w:iCs w:val="0"/>
    </w:rPr>
  </w:style>
  <w:style w:type="character" w:styleId="Naglaeno">
    <w:name w:val="Strong"/>
    <w:basedOn w:val="Zadanifontodlomka"/>
    <w:qFormat/>
    <w:rsid w:val="00480C76"/>
    <w:rPr>
      <w:b/>
      <w:bCs/>
    </w:rPr>
  </w:style>
  <w:style w:type="character" w:styleId="Hiperveza">
    <w:name w:val="Hyperlink"/>
    <w:basedOn w:val="Zadanifontodlomka"/>
    <w:rsid w:val="00480C76"/>
    <w:rPr>
      <w:color w:val="0000FF"/>
      <w:u w:val="single"/>
    </w:rPr>
  </w:style>
  <w:style w:type="table" w:styleId="Reetkatablice">
    <w:name w:val="Table Grid"/>
    <w:basedOn w:val="Obinatablica"/>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Zadanifontodlomka"/>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Naslov8Char">
    <w:name w:val="Naslov 8 Char"/>
    <w:basedOn w:val="Zadanifontodlomka"/>
    <w:link w:val="Naslov8"/>
    <w:uiPriority w:val="9"/>
    <w:rsid w:val="00E62EF0"/>
    <w:rPr>
      <w:rFonts w:ascii="Times New Roman" w:eastAsia="Times New Roman" w:hAnsi="Times New Roman" w:cs="Times New Roman"/>
      <w:b/>
      <w:szCs w:val="20"/>
      <w:lang w:val="sl-SI"/>
    </w:rPr>
  </w:style>
  <w:style w:type="character" w:customStyle="1" w:styleId="Naslov9Char">
    <w:name w:val="Naslov 9 Char"/>
    <w:basedOn w:val="Zadanifontodlomka"/>
    <w:link w:val="Naslov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Obinatablica"/>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Obinatablica"/>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6376</Words>
  <Characters>36345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Ljubica Petrović</cp:lastModifiedBy>
  <cp:revision>2</cp:revision>
  <cp:lastPrinted>2025-11-10T12:13:00Z</cp:lastPrinted>
  <dcterms:created xsi:type="dcterms:W3CDTF">2025-11-10T12:14:00Z</dcterms:created>
  <dcterms:modified xsi:type="dcterms:W3CDTF">2025-11-10T12:14:00Z</dcterms:modified>
</cp:coreProperties>
</file>