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DB8B" w14:textId="759A3B32" w:rsidR="00DC5816" w:rsidRPr="00DC5816" w:rsidRDefault="00DC5816" w:rsidP="00DC5816">
      <w:pPr>
        <w:rPr>
          <w:b/>
          <w:bCs/>
        </w:rPr>
      </w:pPr>
      <w:r w:rsidRPr="00DC5816">
        <w:rPr>
          <w:b/>
          <w:bCs/>
        </w:rPr>
        <w:t>Poslovi radnog mjesta voditelja odjela za održavanje sustava grijanja, hlađenja, ventilacije i energetskih postrojenja obuhvaćaju:</w:t>
      </w:r>
    </w:p>
    <w:p w14:paraId="6C0B32C5" w14:textId="77777777" w:rsidR="00DC5816" w:rsidRPr="00DC5816" w:rsidRDefault="00DC5816" w:rsidP="00DC5816">
      <w:pPr>
        <w:numPr>
          <w:ilvl w:val="0"/>
          <w:numId w:val="1"/>
        </w:numPr>
      </w:pPr>
      <w:r w:rsidRPr="00DC5816">
        <w:t>pripremu dokumentacije za nabave usluga, materijala, radova i rezervnih dijelova za osiguranje funkcionalnosti opreme i uređaja sustava grijanja, hlađenja, ventilacije i energetskih postrojenja u zgradama Akademije;</w:t>
      </w:r>
    </w:p>
    <w:p w14:paraId="04A79027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nadzor nad redovitom kontrolom rada instalacija i redovitim servisima i kontrolnim pregledima instalacije grijanja, hlađenja, ventilacije i održavanje energetskih postrojenja, kao i organizaciju i provedbu održavanja instalacija i sustava;</w:t>
      </w:r>
    </w:p>
    <w:p w14:paraId="2B51E0E4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organiziranje popravaka na sustavima grijanja, hlađenja, ventilacije i energetskim postrojenjima, te izradu troškovnika potrebnih za popravke i održavanje sustava;</w:t>
      </w:r>
    </w:p>
    <w:p w14:paraId="7F2D518F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nadzor nad ispravnošću plinskih instalacija i uređaja, dimovodnih kanala i dimnjača i organizaciju i provedbu redovnih servisa i ispitivanja;</w:t>
      </w:r>
    </w:p>
    <w:p w14:paraId="089EC6C6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praćenje i primjenu zakonskih propisa vezano za održavanje sustava grijanja, hlađenja, ventilacije i energetskih postrojenja u zgradama Akademije;</w:t>
      </w:r>
    </w:p>
    <w:p w14:paraId="4E3C5C17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izradu dokumentacije za potrebe provedbe javne nabave u svrhu održavanja sustava grijanja, hlađenja, ventilacije i energetskih postrojenja u zgradama Akademije;</w:t>
      </w:r>
    </w:p>
    <w:p w14:paraId="7CA5C71A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planiranje i provođenje postupaka nabave električne energije, plina, vode, grijanja, hlađenja i sl.;</w:t>
      </w:r>
    </w:p>
    <w:p w14:paraId="7ED42E19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 xml:space="preserve">praćenje potrošnje energenata i vođenje evidencija potrošnje energenata kroz sustav ISGE </w:t>
      </w:r>
    </w:p>
    <w:p w14:paraId="2CF96673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vođenje potrebnih evidencija o provedenim servisima i ispitnima iz nadležnosti odsjeka;</w:t>
      </w:r>
    </w:p>
    <w:p w14:paraId="76DC1CDF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suradnju na pripremi i provedbi Plana investicijskog i tehničkog održavanja;</w:t>
      </w:r>
    </w:p>
    <w:p w14:paraId="754C81B5" w14:textId="77777777" w:rsidR="00DC5816" w:rsidRPr="00DC5816" w:rsidRDefault="00DC5816" w:rsidP="00DC5816">
      <w:pPr>
        <w:numPr>
          <w:ilvl w:val="0"/>
          <w:numId w:val="2"/>
        </w:numPr>
      </w:pPr>
      <w:r w:rsidRPr="00DC5816">
        <w:t>izradu analiza i izvještaja iz svoje nadležnosti, kao i druge poslove po nalogu rukovoditelja službe za tehničko-operativne poslove i zaštitu na radu i zaštitu od požara.</w:t>
      </w:r>
    </w:p>
    <w:p w14:paraId="16153F0B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0C1C"/>
    <w:multiLevelType w:val="hybridMultilevel"/>
    <w:tmpl w:val="B05AE1A2"/>
    <w:lvl w:ilvl="0" w:tplc="65447D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1738F"/>
    <w:multiLevelType w:val="hybridMultilevel"/>
    <w:tmpl w:val="6464EB42"/>
    <w:lvl w:ilvl="0" w:tplc="FD5E8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048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01796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16"/>
    <w:rsid w:val="0009418B"/>
    <w:rsid w:val="00202D20"/>
    <w:rsid w:val="005D40CB"/>
    <w:rsid w:val="006811B6"/>
    <w:rsid w:val="006C28E4"/>
    <w:rsid w:val="007247AD"/>
    <w:rsid w:val="009817F4"/>
    <w:rsid w:val="00C1588A"/>
    <w:rsid w:val="00C959F7"/>
    <w:rsid w:val="00DC5816"/>
    <w:rsid w:val="00DD6A11"/>
    <w:rsid w:val="00F27C2C"/>
    <w:rsid w:val="00F3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6E3"/>
  <w15:chartTrackingRefBased/>
  <w15:docId w15:val="{05405B3C-C0D5-4116-9485-2DA219E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5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5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5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5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5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5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5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5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5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58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58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58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58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58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58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5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5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5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5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58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58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58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5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58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5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1521</Characters>
  <Application>Microsoft Office Word</Application>
  <DocSecurity>0</DocSecurity>
  <Lines>28</Lines>
  <Paragraphs>12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2</cp:revision>
  <dcterms:created xsi:type="dcterms:W3CDTF">2026-01-26T09:57:00Z</dcterms:created>
  <dcterms:modified xsi:type="dcterms:W3CDTF">2026-01-26T09:57:00Z</dcterms:modified>
</cp:coreProperties>
</file>