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5401" w14:textId="77777777" w:rsidR="00B122E9" w:rsidRPr="00B122E9" w:rsidRDefault="00B122E9" w:rsidP="00B122E9">
      <w:pPr>
        <w:rPr>
          <w:b/>
          <w:bCs/>
        </w:rPr>
      </w:pPr>
    </w:p>
    <w:p w14:paraId="49288AF2" w14:textId="60CDF981" w:rsidR="00B122E9" w:rsidRPr="00B122E9" w:rsidRDefault="00B122E9" w:rsidP="00B122E9">
      <w:pPr>
        <w:rPr>
          <w:b/>
          <w:bCs/>
        </w:rPr>
      </w:pPr>
      <w:r w:rsidRPr="00B122E9">
        <w:rPr>
          <w:b/>
          <w:bCs/>
        </w:rPr>
        <w:t>Poslovi radnog mjesta voditelj</w:t>
      </w:r>
      <w:r w:rsidR="003D23C5">
        <w:rPr>
          <w:b/>
          <w:bCs/>
        </w:rPr>
        <w:t>a</w:t>
      </w:r>
      <w:r w:rsidRPr="00B122E9">
        <w:rPr>
          <w:b/>
          <w:bCs/>
        </w:rPr>
        <w:t xml:space="preserve"> odsjeka tehničke i fizičke zaštite obuhvaćaju:</w:t>
      </w:r>
    </w:p>
    <w:p w14:paraId="1BCBF7DD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nadzor rada sustava tehničke zaštite i kontrolu alarma tehničke zaštite</w:t>
      </w:r>
    </w:p>
    <w:p w14:paraId="7AF0A2DD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otklanjanje kvarova i održavanje funkcionalnim operativni i program sustava zaštite</w:t>
      </w:r>
    </w:p>
    <w:p w14:paraId="7CA4E05B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provjeru ispravnosti rada protuprovalnog sustava, videonadzora i kontrole pristupa, te organizaciju i provođenje mjesečnog servisa opreme sustava zaštite</w:t>
      </w:r>
    </w:p>
    <w:p w14:paraId="5C400ECC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programiranje alarma i operativnog programa videonadzora</w:t>
      </w:r>
    </w:p>
    <w:p w14:paraId="20849F2C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kontrolu rada i obučavanje zaštitarske službe (za upravljanje sustavom tehničkom zaštitom)</w:t>
      </w:r>
    </w:p>
    <w:p w14:paraId="1ADB2684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evidentiranje i administriranje propisanih podatka iz područja tehničke zaštite</w:t>
      </w:r>
    </w:p>
    <w:p w14:paraId="64614D06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pripremu izvještaja po nalogu nadređenih;</w:t>
      </w:r>
    </w:p>
    <w:p w14:paraId="03D4CC6E" w14:textId="77777777" w:rsidR="00B122E9" w:rsidRPr="00B122E9" w:rsidRDefault="00B122E9" w:rsidP="00B122E9">
      <w:pPr>
        <w:numPr>
          <w:ilvl w:val="0"/>
          <w:numId w:val="1"/>
        </w:numPr>
      </w:pPr>
      <w:r w:rsidRPr="00B122E9">
        <w:t>po potrebi i ostale poslove iz djelokruga rada odsjeka po nalogu nadređenih</w:t>
      </w:r>
    </w:p>
    <w:p w14:paraId="20966D44" w14:textId="0915B0E1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B1C85"/>
    <w:multiLevelType w:val="singleLevel"/>
    <w:tmpl w:val="7BDC155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num w:numId="1" w16cid:durableId="50575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E9"/>
    <w:rsid w:val="0009418B"/>
    <w:rsid w:val="00202D20"/>
    <w:rsid w:val="003D23C5"/>
    <w:rsid w:val="005D40CB"/>
    <w:rsid w:val="00653468"/>
    <w:rsid w:val="006811B6"/>
    <w:rsid w:val="006C28E4"/>
    <w:rsid w:val="007247AD"/>
    <w:rsid w:val="007B7739"/>
    <w:rsid w:val="009817F4"/>
    <w:rsid w:val="00B122E9"/>
    <w:rsid w:val="00C1588A"/>
    <w:rsid w:val="00C959F7"/>
    <w:rsid w:val="00DD6A11"/>
    <w:rsid w:val="00F27C2C"/>
    <w:rsid w:val="00F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377D"/>
  <w15:chartTrackingRefBased/>
  <w15:docId w15:val="{D1BBC24F-BC04-4A8F-B929-E18E5430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2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2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22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22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22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22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22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22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22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22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22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22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2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3</cp:revision>
  <dcterms:created xsi:type="dcterms:W3CDTF">2026-01-26T09:54:00Z</dcterms:created>
  <dcterms:modified xsi:type="dcterms:W3CDTF">2026-01-26T09:56:00Z</dcterms:modified>
</cp:coreProperties>
</file>