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37EA" w14:textId="77777777" w:rsidR="00A85088" w:rsidRPr="00A85088" w:rsidRDefault="00A85088" w:rsidP="00A85088">
      <w:pPr>
        <w:rPr>
          <w:b/>
          <w:bCs/>
        </w:rPr>
      </w:pPr>
      <w:r w:rsidRPr="00A85088">
        <w:rPr>
          <w:b/>
          <w:bCs/>
        </w:rPr>
        <w:t>Poslovi radnog mjesta „rukovoditelj područnog odjela za upravljanje  nekretninama“ obuhvaćaju:</w:t>
      </w:r>
    </w:p>
    <w:p w14:paraId="689FF56E" w14:textId="77777777" w:rsidR="00A85088" w:rsidRPr="00A85088" w:rsidRDefault="00A85088" w:rsidP="00A85088"/>
    <w:p w14:paraId="5B2E4282" w14:textId="134992C8" w:rsidR="00A85088" w:rsidRPr="00A85088" w:rsidRDefault="00A85088" w:rsidP="00A85088">
      <w:pPr>
        <w:numPr>
          <w:ilvl w:val="0"/>
          <w:numId w:val="1"/>
        </w:numPr>
      </w:pPr>
      <w:r w:rsidRPr="00A85088">
        <w:t>organizaciju i uspostavljanje sadržaja i načina vođenja dokumentacije i baze podataka o imovini u vlasništvu Akademije, i to: nekretninama, pokretninama, dionicama i udjelima u trgovačkim društvima;</w:t>
      </w:r>
    </w:p>
    <w:p w14:paraId="42A8409C" w14:textId="0D7711C4" w:rsidR="00A85088" w:rsidRPr="00A85088" w:rsidRDefault="00A85088" w:rsidP="00A85088">
      <w:pPr>
        <w:numPr>
          <w:ilvl w:val="0"/>
          <w:numId w:val="1"/>
        </w:numPr>
      </w:pPr>
      <w:r w:rsidRPr="00A85088">
        <w:t>obavljanje stručnih poslova vezanih uz stjecanje, raspolaganje, davanje u zakup, davanje u najam, korištenje i ostvarivanje svih vlasničkih i drugih stvarnih prava na nekretninama i pokretninama u vlasništvu Akademije sukladno propisima koji to pravo uređuju (kao npr. prodaja, darovanje, osnivanje prava građenja, osnivanje prava služnosti, zakup, najam, razvrgnuće suvlasničke zajednice, zamjena te davanje na uporabu ili korištenje i sl.);</w:t>
      </w:r>
    </w:p>
    <w:p w14:paraId="24C9EA91" w14:textId="049BF552" w:rsidR="00A85088" w:rsidRPr="00A85088" w:rsidRDefault="00A85088" w:rsidP="00A85088">
      <w:pPr>
        <w:numPr>
          <w:ilvl w:val="0"/>
          <w:numId w:val="1"/>
        </w:numPr>
      </w:pPr>
      <w:r w:rsidRPr="00A85088">
        <w:t>praćenje i analize naplate zakupa, najma, prava građenja i drugih stvarnih prava na nekretninama;</w:t>
      </w:r>
    </w:p>
    <w:p w14:paraId="71387F36" w14:textId="77777777" w:rsidR="00A85088" w:rsidRPr="00A85088" w:rsidRDefault="00A85088" w:rsidP="00A85088">
      <w:pPr>
        <w:numPr>
          <w:ilvl w:val="0"/>
          <w:numId w:val="1"/>
        </w:numPr>
      </w:pPr>
      <w:r w:rsidRPr="00A85088">
        <w:t>organizaciju provedbe procjene vrijednosti nekretnina.</w:t>
      </w:r>
    </w:p>
    <w:p w14:paraId="27D4CDF9" w14:textId="77777777" w:rsidR="006811B6" w:rsidRDefault="006811B6"/>
    <w:sectPr w:rsidR="00681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B1C85"/>
    <w:multiLevelType w:val="singleLevel"/>
    <w:tmpl w:val="7BDC1550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num w:numId="1" w16cid:durableId="207331148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88"/>
    <w:rsid w:val="00202D20"/>
    <w:rsid w:val="0031518E"/>
    <w:rsid w:val="005D40CB"/>
    <w:rsid w:val="006811B6"/>
    <w:rsid w:val="006C28E4"/>
    <w:rsid w:val="007247AD"/>
    <w:rsid w:val="009817F4"/>
    <w:rsid w:val="00A85088"/>
    <w:rsid w:val="00C1588A"/>
    <w:rsid w:val="00C959F7"/>
    <w:rsid w:val="00DD6A11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FF16"/>
  <w15:chartTrackingRefBased/>
  <w15:docId w15:val="{C4EB5F04-C441-4498-95F8-0A86256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5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5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5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5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5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5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5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5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5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5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5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50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508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50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508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50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50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5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5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5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508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508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508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5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508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5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Lipovac</dc:creator>
  <cp:keywords/>
  <dc:description/>
  <cp:lastModifiedBy>Marijan Lipovac</cp:lastModifiedBy>
  <cp:revision>1</cp:revision>
  <dcterms:created xsi:type="dcterms:W3CDTF">2025-09-10T07:05:00Z</dcterms:created>
  <dcterms:modified xsi:type="dcterms:W3CDTF">2025-09-10T07:06:00Z</dcterms:modified>
</cp:coreProperties>
</file>