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B7FAB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  <w:r w:rsidRPr="00AD35BC">
        <w:rPr>
          <w:b/>
          <w:szCs w:val="24"/>
          <w:lang w:val="pl-PL" w:eastAsia="en-US"/>
        </w:rPr>
        <w:t>PRILOG 5.</w:t>
      </w:r>
    </w:p>
    <w:p w14:paraId="3ECD89B4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6E289C46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27001A20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49F6F84B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22A037B4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7785C1CA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61685492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7A815E58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500D5918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2B1FC2C4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7C7F92E5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45335626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5D7CCC7D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17BDCBB4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673C6845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1378FB88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2356496E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404BBD34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34A64F3B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6B3A4E04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p w14:paraId="36CFE983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  <w:r w:rsidRPr="00AD35BC">
        <w:rPr>
          <w:b/>
          <w:sz w:val="32"/>
          <w:szCs w:val="32"/>
          <w:lang w:val="pl-PL" w:eastAsia="en-US"/>
        </w:rPr>
        <w:t>TROŠKOVNIK</w:t>
      </w:r>
    </w:p>
    <w:p w14:paraId="613E1C62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26D3B49E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22C4E326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764AE2CC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31EB9C94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36E2A5F8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3005EA85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6E02B878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796BD0B9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3833303C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1ECE3E59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693A99EC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082FD86A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2E8E20A4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1D870E05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61319282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45CE6403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19DF9851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31E30B02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6E2A0C50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val="pl-PL" w:eastAsia="en-US"/>
        </w:rPr>
      </w:pPr>
    </w:p>
    <w:p w14:paraId="5E2748EE" w14:textId="77777777" w:rsidR="00ED1E4F" w:rsidRPr="00AD35BC" w:rsidRDefault="00ED1E4F" w:rsidP="00ED1E4F">
      <w:pPr>
        <w:tabs>
          <w:tab w:val="left" w:pos="5745"/>
        </w:tabs>
        <w:overflowPunct/>
        <w:autoSpaceDE/>
        <w:autoSpaceDN/>
        <w:adjustRightInd/>
        <w:jc w:val="center"/>
        <w:textAlignment w:val="auto"/>
        <w:rPr>
          <w:b/>
          <w:sz w:val="18"/>
          <w:szCs w:val="18"/>
          <w:lang w:eastAsia="en-US"/>
        </w:rPr>
      </w:pPr>
    </w:p>
    <w:p w14:paraId="2425B3A5" w14:textId="77777777" w:rsidR="00ED1E4F" w:rsidRPr="00AD35BC" w:rsidRDefault="00ED1E4F" w:rsidP="00ED1E4F">
      <w:pPr>
        <w:tabs>
          <w:tab w:val="left" w:pos="5745"/>
        </w:tabs>
        <w:overflowPunct/>
        <w:autoSpaceDE/>
        <w:autoSpaceDN/>
        <w:adjustRightInd/>
        <w:jc w:val="center"/>
        <w:textAlignment w:val="auto"/>
        <w:rPr>
          <w:b/>
          <w:sz w:val="18"/>
          <w:szCs w:val="18"/>
          <w:lang w:eastAsia="en-US"/>
        </w:rPr>
      </w:pPr>
      <w:r w:rsidRPr="00AD35BC">
        <w:rPr>
          <w:b/>
          <w:sz w:val="18"/>
          <w:szCs w:val="18"/>
          <w:lang w:eastAsia="en-US"/>
        </w:rPr>
        <w:t xml:space="preserve">TROŠKOVNIK </w:t>
      </w:r>
    </w:p>
    <w:p w14:paraId="55698AF8" w14:textId="77777777" w:rsidR="00ED1E4F" w:rsidRPr="00AD35BC" w:rsidRDefault="00ED1E4F" w:rsidP="00ED1E4F">
      <w:pPr>
        <w:tabs>
          <w:tab w:val="left" w:pos="5745"/>
        </w:tabs>
        <w:overflowPunct/>
        <w:autoSpaceDE/>
        <w:autoSpaceDN/>
        <w:adjustRightInd/>
        <w:jc w:val="center"/>
        <w:textAlignment w:val="auto"/>
        <w:rPr>
          <w:b/>
          <w:sz w:val="18"/>
          <w:szCs w:val="18"/>
          <w:lang w:eastAsia="en-US"/>
        </w:rPr>
      </w:pPr>
      <w:r w:rsidRPr="00AD35BC">
        <w:rPr>
          <w:b/>
          <w:sz w:val="18"/>
          <w:szCs w:val="18"/>
          <w:lang w:eastAsia="en-US"/>
        </w:rPr>
        <w:lastRenderedPageBreak/>
        <w:t>TEHNIČKA SPECIFIKACIJA – RAZNE ZDRAVSTVENE USLUGE – SISTEMATSKI PREGLED ZA DJELATNIKE HRVATSKE AKADEMIJE ZNANOSTI I UMJETNOSTI</w:t>
      </w:r>
    </w:p>
    <w:p w14:paraId="4D05379E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center"/>
        <w:textAlignment w:val="auto"/>
        <w:rPr>
          <w:b/>
          <w:sz w:val="32"/>
          <w:szCs w:val="3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40"/>
        <w:gridCol w:w="1438"/>
        <w:gridCol w:w="824"/>
        <w:gridCol w:w="1576"/>
        <w:gridCol w:w="1178"/>
      </w:tblGrid>
      <w:tr w:rsidR="00ED1E4F" w:rsidRPr="00AD35BC" w14:paraId="330474DD" w14:textId="77777777" w:rsidTr="00457C1F">
        <w:trPr>
          <w:trHeight w:val="402"/>
        </w:trPr>
        <w:tc>
          <w:tcPr>
            <w:tcW w:w="81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C3374F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1B66B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 xml:space="preserve">Sistematski pregled za žene preko 40 godina  </w:t>
            </w:r>
          </w:p>
        </w:tc>
        <w:tc>
          <w:tcPr>
            <w:tcW w:w="14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0A11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71FAE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6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3453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72110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ED1E4F" w:rsidRPr="00AD35BC" w14:paraId="0AEB81DC" w14:textId="77777777" w:rsidTr="00457C1F"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D04200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AD35BC">
              <w:rPr>
                <w:b/>
                <w:sz w:val="18"/>
                <w:szCs w:val="18"/>
                <w:lang w:eastAsia="en-US"/>
              </w:rPr>
              <w:t>R.broj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</w:tcBorders>
            <w:shd w:val="clear" w:color="auto" w:fill="auto"/>
          </w:tcPr>
          <w:p w14:paraId="324D4E13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Opis</w:t>
            </w:r>
          </w:p>
        </w:tc>
        <w:tc>
          <w:tcPr>
            <w:tcW w:w="1473" w:type="dxa"/>
            <w:tcBorders>
              <w:top w:val="single" w:sz="4" w:space="0" w:color="auto"/>
            </w:tcBorders>
            <w:shd w:val="clear" w:color="auto" w:fill="auto"/>
          </w:tcPr>
          <w:p w14:paraId="5AB9006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Jedinica mjere</w:t>
            </w:r>
          </w:p>
        </w:tc>
        <w:tc>
          <w:tcPr>
            <w:tcW w:w="832" w:type="dxa"/>
            <w:tcBorders>
              <w:top w:val="single" w:sz="4" w:space="0" w:color="auto"/>
            </w:tcBorders>
            <w:shd w:val="clear" w:color="auto" w:fill="auto"/>
          </w:tcPr>
          <w:p w14:paraId="0652210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Kom*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auto"/>
          </w:tcPr>
          <w:p w14:paraId="17CAC63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Jedinična cijena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592210C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Ukupno</w:t>
            </w:r>
          </w:p>
        </w:tc>
      </w:tr>
      <w:tr w:rsidR="00ED1E4F" w:rsidRPr="00AD35BC" w14:paraId="5C3DD8FE" w14:textId="77777777" w:rsidTr="00457C1F">
        <w:tc>
          <w:tcPr>
            <w:tcW w:w="810" w:type="dxa"/>
            <w:shd w:val="clear" w:color="auto" w:fill="auto"/>
          </w:tcPr>
          <w:p w14:paraId="07E1924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359" w:type="dxa"/>
            <w:shd w:val="clear" w:color="auto" w:fill="auto"/>
          </w:tcPr>
          <w:p w14:paraId="73B5F1A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 xml:space="preserve">Laboratorijske pretrage: SE, KKS, GUK,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trigliceridi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 xml:space="preserve">, bilirubin, kreatinin, Fe, Kolesterol, HDL -kolesterol, LDL – kolesterol, AST, ALT, GGT,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urati</w:t>
            </w:r>
            <w:proofErr w:type="spellEnd"/>
          </w:p>
        </w:tc>
        <w:tc>
          <w:tcPr>
            <w:tcW w:w="1473" w:type="dxa"/>
            <w:shd w:val="clear" w:color="auto" w:fill="auto"/>
          </w:tcPr>
          <w:p w14:paraId="26048C8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178FF06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</w:p>
          <w:p w14:paraId="0807A08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14:paraId="27A70CF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4EA99EC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730DE21C" w14:textId="77777777" w:rsidTr="00457C1F">
        <w:tc>
          <w:tcPr>
            <w:tcW w:w="810" w:type="dxa"/>
            <w:shd w:val="clear" w:color="auto" w:fill="auto"/>
          </w:tcPr>
          <w:p w14:paraId="4BBA5CC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359" w:type="dxa"/>
            <w:shd w:val="clear" w:color="auto" w:fill="auto"/>
          </w:tcPr>
          <w:p w14:paraId="4786AD6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Urin – kompletna pretraga</w:t>
            </w:r>
          </w:p>
        </w:tc>
        <w:tc>
          <w:tcPr>
            <w:tcW w:w="1473" w:type="dxa"/>
            <w:shd w:val="clear" w:color="auto" w:fill="auto"/>
          </w:tcPr>
          <w:p w14:paraId="14B6A06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3D348FC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14:paraId="247C582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514F877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685BEC56" w14:textId="77777777" w:rsidTr="00457C1F">
        <w:tc>
          <w:tcPr>
            <w:tcW w:w="810" w:type="dxa"/>
            <w:shd w:val="clear" w:color="auto" w:fill="auto"/>
          </w:tcPr>
          <w:p w14:paraId="76A8373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359" w:type="dxa"/>
            <w:shd w:val="clear" w:color="auto" w:fill="auto"/>
          </w:tcPr>
          <w:p w14:paraId="2E5C351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UZV abdomena</w:t>
            </w:r>
          </w:p>
        </w:tc>
        <w:tc>
          <w:tcPr>
            <w:tcW w:w="1473" w:type="dxa"/>
            <w:shd w:val="clear" w:color="auto" w:fill="auto"/>
          </w:tcPr>
          <w:p w14:paraId="226D9F0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627AAA0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14:paraId="16DAC51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61C89DD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30B8EB2A" w14:textId="77777777" w:rsidTr="00457C1F">
        <w:tc>
          <w:tcPr>
            <w:tcW w:w="810" w:type="dxa"/>
            <w:shd w:val="clear" w:color="auto" w:fill="auto"/>
          </w:tcPr>
          <w:p w14:paraId="2986980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359" w:type="dxa"/>
            <w:shd w:val="clear" w:color="auto" w:fill="auto"/>
          </w:tcPr>
          <w:p w14:paraId="2B8316E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EKG s očitovanjem</w:t>
            </w:r>
          </w:p>
        </w:tc>
        <w:tc>
          <w:tcPr>
            <w:tcW w:w="1473" w:type="dxa"/>
            <w:shd w:val="clear" w:color="auto" w:fill="auto"/>
          </w:tcPr>
          <w:p w14:paraId="5F11F43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4ED264C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14:paraId="78700F3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7E0569C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331D15E9" w14:textId="77777777" w:rsidTr="00457C1F">
        <w:tc>
          <w:tcPr>
            <w:tcW w:w="810" w:type="dxa"/>
            <w:shd w:val="clear" w:color="auto" w:fill="auto"/>
          </w:tcPr>
          <w:p w14:paraId="4122705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359" w:type="dxa"/>
            <w:shd w:val="clear" w:color="auto" w:fill="auto"/>
          </w:tcPr>
          <w:p w14:paraId="613BA6E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Mamografija ili UZV dojki</w:t>
            </w:r>
          </w:p>
        </w:tc>
        <w:tc>
          <w:tcPr>
            <w:tcW w:w="1473" w:type="dxa"/>
            <w:shd w:val="clear" w:color="auto" w:fill="auto"/>
          </w:tcPr>
          <w:p w14:paraId="487E865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38F5A28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14:paraId="426A1CB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7BDB9CD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59E13422" w14:textId="77777777" w:rsidTr="00457C1F">
        <w:tc>
          <w:tcPr>
            <w:tcW w:w="810" w:type="dxa"/>
            <w:shd w:val="clear" w:color="auto" w:fill="auto"/>
          </w:tcPr>
          <w:p w14:paraId="7DDE66D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3359" w:type="dxa"/>
            <w:shd w:val="clear" w:color="auto" w:fill="auto"/>
          </w:tcPr>
          <w:p w14:paraId="581BD56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 xml:space="preserve">Pregled ginekologa: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transvaginalna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sonografija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 xml:space="preserve"> (TVS), PAPA test</w:t>
            </w:r>
          </w:p>
        </w:tc>
        <w:tc>
          <w:tcPr>
            <w:tcW w:w="1473" w:type="dxa"/>
            <w:shd w:val="clear" w:color="auto" w:fill="auto"/>
          </w:tcPr>
          <w:p w14:paraId="3ED6394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3B5FBAA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14:paraId="62893193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443FAD1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3D383273" w14:textId="77777777" w:rsidTr="00457C1F">
        <w:trPr>
          <w:trHeight w:val="56"/>
        </w:trPr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</w:tcPr>
          <w:p w14:paraId="2F99ED3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AD35BC">
              <w:rPr>
                <w:bCs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33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2D5FC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AD35BC">
              <w:rPr>
                <w:bCs/>
                <w:sz w:val="18"/>
                <w:szCs w:val="18"/>
                <w:lang w:eastAsia="en-US"/>
              </w:rPr>
              <w:t>Internistički pregled i završno mišljenje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FE2C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AD35BC">
              <w:rPr>
                <w:bCs/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</w:tcPr>
          <w:p w14:paraId="3E6BE0C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AD35BC">
              <w:rPr>
                <w:bCs/>
                <w:sz w:val="18"/>
                <w:szCs w:val="18"/>
                <w:lang w:eastAsia="en-US"/>
              </w:rPr>
              <w:t>4</w:t>
            </w:r>
            <w:r>
              <w:rPr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14:paraId="4B9C29F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410378A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ED1E4F" w:rsidRPr="00AD35BC" w14:paraId="39819AF8" w14:textId="77777777" w:rsidTr="00457C1F">
        <w:tc>
          <w:tcPr>
            <w:tcW w:w="810" w:type="dxa"/>
            <w:tcBorders>
              <w:right w:val="nil"/>
            </w:tcBorders>
            <w:shd w:val="clear" w:color="auto" w:fill="auto"/>
          </w:tcPr>
          <w:p w14:paraId="2FF43DD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59" w:type="dxa"/>
            <w:tcBorders>
              <w:left w:val="nil"/>
              <w:right w:val="nil"/>
            </w:tcBorders>
            <w:shd w:val="clear" w:color="auto" w:fill="auto"/>
          </w:tcPr>
          <w:p w14:paraId="47F4652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 xml:space="preserve">  Ukupno žene preko 40 godina</w:t>
            </w:r>
          </w:p>
        </w:tc>
        <w:tc>
          <w:tcPr>
            <w:tcW w:w="1473" w:type="dxa"/>
            <w:tcBorders>
              <w:left w:val="nil"/>
              <w:right w:val="nil"/>
            </w:tcBorders>
            <w:shd w:val="clear" w:color="auto" w:fill="auto"/>
          </w:tcPr>
          <w:p w14:paraId="05DA388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32" w:type="dxa"/>
            <w:tcBorders>
              <w:left w:val="nil"/>
            </w:tcBorders>
            <w:shd w:val="clear" w:color="auto" w:fill="auto"/>
          </w:tcPr>
          <w:p w14:paraId="1FB864D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13" w:type="dxa"/>
            <w:shd w:val="clear" w:color="auto" w:fill="auto"/>
          </w:tcPr>
          <w:p w14:paraId="00009FD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33009C86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3C22FF00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p w14:paraId="259D73D9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40"/>
        <w:gridCol w:w="1438"/>
        <w:gridCol w:w="824"/>
        <w:gridCol w:w="1576"/>
        <w:gridCol w:w="1178"/>
      </w:tblGrid>
      <w:tr w:rsidR="00ED1E4F" w:rsidRPr="00AD35BC" w14:paraId="3488B545" w14:textId="77777777" w:rsidTr="00457C1F">
        <w:trPr>
          <w:trHeight w:val="402"/>
        </w:trPr>
        <w:tc>
          <w:tcPr>
            <w:tcW w:w="81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472254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0DA9C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 xml:space="preserve">Sistematski pregled za žene do 40 godina  </w:t>
            </w:r>
          </w:p>
        </w:tc>
        <w:tc>
          <w:tcPr>
            <w:tcW w:w="14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380B7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1CC6F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090F46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9BD6B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ED1E4F" w:rsidRPr="00AD35BC" w14:paraId="742AE2FE" w14:textId="77777777" w:rsidTr="00457C1F"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B9EF7E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AD35BC">
              <w:rPr>
                <w:b/>
                <w:sz w:val="18"/>
                <w:szCs w:val="18"/>
                <w:lang w:eastAsia="en-US"/>
              </w:rPr>
              <w:t>R.broj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</w:tcBorders>
            <w:shd w:val="clear" w:color="auto" w:fill="auto"/>
          </w:tcPr>
          <w:p w14:paraId="1C99189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Opis</w:t>
            </w:r>
          </w:p>
        </w:tc>
        <w:tc>
          <w:tcPr>
            <w:tcW w:w="1473" w:type="dxa"/>
            <w:tcBorders>
              <w:top w:val="single" w:sz="4" w:space="0" w:color="auto"/>
            </w:tcBorders>
            <w:shd w:val="clear" w:color="auto" w:fill="auto"/>
          </w:tcPr>
          <w:p w14:paraId="3851DB6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Jedinica mjere</w:t>
            </w:r>
          </w:p>
        </w:tc>
        <w:tc>
          <w:tcPr>
            <w:tcW w:w="832" w:type="dxa"/>
            <w:tcBorders>
              <w:top w:val="single" w:sz="4" w:space="0" w:color="auto"/>
            </w:tcBorders>
            <w:shd w:val="clear" w:color="auto" w:fill="auto"/>
          </w:tcPr>
          <w:p w14:paraId="375C051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Kom*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auto"/>
          </w:tcPr>
          <w:p w14:paraId="603C466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Jedinična cijena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0365D1B6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Ukupno</w:t>
            </w:r>
          </w:p>
        </w:tc>
      </w:tr>
      <w:tr w:rsidR="00ED1E4F" w:rsidRPr="00AD35BC" w14:paraId="272C7408" w14:textId="77777777" w:rsidTr="00457C1F">
        <w:tc>
          <w:tcPr>
            <w:tcW w:w="810" w:type="dxa"/>
            <w:shd w:val="clear" w:color="auto" w:fill="auto"/>
          </w:tcPr>
          <w:p w14:paraId="2C532D1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359" w:type="dxa"/>
            <w:shd w:val="clear" w:color="auto" w:fill="auto"/>
          </w:tcPr>
          <w:p w14:paraId="0DF5F79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 xml:space="preserve">Laboratorijska dijagnostika: SE, KKS, GUK,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trigliceridi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 xml:space="preserve">, bilirubin, kreatinin, Fe, Kolesterol, HDL-kolesterol, LDL-kolesterol, AST, ALT, GGT,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urati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>,</w:t>
            </w:r>
          </w:p>
        </w:tc>
        <w:tc>
          <w:tcPr>
            <w:tcW w:w="1473" w:type="dxa"/>
            <w:shd w:val="clear" w:color="auto" w:fill="auto"/>
          </w:tcPr>
          <w:p w14:paraId="3029329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37862AD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</w:p>
          <w:p w14:paraId="3127249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613" w:type="dxa"/>
            <w:shd w:val="clear" w:color="auto" w:fill="auto"/>
          </w:tcPr>
          <w:p w14:paraId="45B4B46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407A196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38F69092" w14:textId="77777777" w:rsidTr="00457C1F">
        <w:tc>
          <w:tcPr>
            <w:tcW w:w="810" w:type="dxa"/>
            <w:shd w:val="clear" w:color="auto" w:fill="auto"/>
          </w:tcPr>
          <w:p w14:paraId="6F6C2FE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359" w:type="dxa"/>
            <w:shd w:val="clear" w:color="auto" w:fill="auto"/>
          </w:tcPr>
          <w:p w14:paraId="2477427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Urin – kompletna pretraga</w:t>
            </w:r>
          </w:p>
        </w:tc>
        <w:tc>
          <w:tcPr>
            <w:tcW w:w="1473" w:type="dxa"/>
            <w:shd w:val="clear" w:color="auto" w:fill="auto"/>
          </w:tcPr>
          <w:p w14:paraId="0E3E491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0687D4F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613" w:type="dxa"/>
            <w:shd w:val="clear" w:color="auto" w:fill="auto"/>
          </w:tcPr>
          <w:p w14:paraId="24021C7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000ACA1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534B879C" w14:textId="77777777" w:rsidTr="00457C1F">
        <w:tc>
          <w:tcPr>
            <w:tcW w:w="810" w:type="dxa"/>
            <w:shd w:val="clear" w:color="auto" w:fill="auto"/>
          </w:tcPr>
          <w:p w14:paraId="6614F2D3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359" w:type="dxa"/>
            <w:shd w:val="clear" w:color="auto" w:fill="auto"/>
          </w:tcPr>
          <w:p w14:paraId="4CB4828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UZV abdomena (jetre, žučnog i mokraćnog mjehura, žučnih vodova, gušterače, slezene bubrega)</w:t>
            </w:r>
          </w:p>
        </w:tc>
        <w:tc>
          <w:tcPr>
            <w:tcW w:w="1473" w:type="dxa"/>
            <w:shd w:val="clear" w:color="auto" w:fill="auto"/>
          </w:tcPr>
          <w:p w14:paraId="4401961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0BE7F103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613" w:type="dxa"/>
            <w:shd w:val="clear" w:color="auto" w:fill="auto"/>
          </w:tcPr>
          <w:p w14:paraId="5C15AED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46E17B7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6138C886" w14:textId="77777777" w:rsidTr="00457C1F">
        <w:tc>
          <w:tcPr>
            <w:tcW w:w="810" w:type="dxa"/>
            <w:shd w:val="clear" w:color="auto" w:fill="auto"/>
          </w:tcPr>
          <w:p w14:paraId="139E48A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359" w:type="dxa"/>
            <w:shd w:val="clear" w:color="auto" w:fill="auto"/>
          </w:tcPr>
          <w:p w14:paraId="3A563ED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EKG s očitovanjem</w:t>
            </w:r>
          </w:p>
        </w:tc>
        <w:tc>
          <w:tcPr>
            <w:tcW w:w="1473" w:type="dxa"/>
            <w:shd w:val="clear" w:color="auto" w:fill="auto"/>
          </w:tcPr>
          <w:p w14:paraId="19B5372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581117A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613" w:type="dxa"/>
            <w:shd w:val="clear" w:color="auto" w:fill="auto"/>
          </w:tcPr>
          <w:p w14:paraId="22C61926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24BF7D5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3B91F93C" w14:textId="77777777" w:rsidTr="00457C1F">
        <w:tc>
          <w:tcPr>
            <w:tcW w:w="810" w:type="dxa"/>
            <w:shd w:val="clear" w:color="auto" w:fill="auto"/>
          </w:tcPr>
          <w:p w14:paraId="5A71ACE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359" w:type="dxa"/>
            <w:shd w:val="clear" w:color="auto" w:fill="auto"/>
          </w:tcPr>
          <w:p w14:paraId="5603B75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UZV dojki</w:t>
            </w:r>
          </w:p>
        </w:tc>
        <w:tc>
          <w:tcPr>
            <w:tcW w:w="1473" w:type="dxa"/>
            <w:shd w:val="clear" w:color="auto" w:fill="auto"/>
          </w:tcPr>
          <w:p w14:paraId="679C999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7DBDC0D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613" w:type="dxa"/>
            <w:shd w:val="clear" w:color="auto" w:fill="auto"/>
          </w:tcPr>
          <w:p w14:paraId="739B3F9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25E41F5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6EB813E1" w14:textId="77777777" w:rsidTr="00457C1F">
        <w:tc>
          <w:tcPr>
            <w:tcW w:w="810" w:type="dxa"/>
            <w:shd w:val="clear" w:color="auto" w:fill="auto"/>
          </w:tcPr>
          <w:p w14:paraId="6A133CF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3359" w:type="dxa"/>
            <w:shd w:val="clear" w:color="auto" w:fill="auto"/>
          </w:tcPr>
          <w:p w14:paraId="7F1715E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 xml:space="preserve">Pregled ginekologa: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transvaginalna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sonografija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 xml:space="preserve"> (TVS), PAPA test</w:t>
            </w:r>
          </w:p>
        </w:tc>
        <w:tc>
          <w:tcPr>
            <w:tcW w:w="1473" w:type="dxa"/>
            <w:shd w:val="clear" w:color="auto" w:fill="auto"/>
          </w:tcPr>
          <w:p w14:paraId="33B09CB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shd w:val="clear" w:color="auto" w:fill="auto"/>
          </w:tcPr>
          <w:p w14:paraId="1978986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613" w:type="dxa"/>
            <w:shd w:val="clear" w:color="auto" w:fill="auto"/>
          </w:tcPr>
          <w:p w14:paraId="427BA0A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1BCEFC7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23A79015" w14:textId="77777777" w:rsidTr="00457C1F"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</w:tcPr>
          <w:p w14:paraId="26DF96D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AD35BC">
              <w:rPr>
                <w:bCs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33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AE343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AD35BC">
              <w:rPr>
                <w:bCs/>
                <w:sz w:val="18"/>
                <w:szCs w:val="18"/>
                <w:lang w:eastAsia="en-US"/>
              </w:rPr>
              <w:t>Internistički pregled i završno mišljenje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D78C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AD35BC">
              <w:rPr>
                <w:bCs/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</w:tcPr>
          <w:p w14:paraId="236F324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AD35BC">
              <w:rPr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613" w:type="dxa"/>
            <w:shd w:val="clear" w:color="auto" w:fill="auto"/>
          </w:tcPr>
          <w:p w14:paraId="7BE97CC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4765B39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ED1E4F" w:rsidRPr="00AD35BC" w14:paraId="286297E4" w14:textId="77777777" w:rsidTr="00457C1F">
        <w:tc>
          <w:tcPr>
            <w:tcW w:w="810" w:type="dxa"/>
            <w:tcBorders>
              <w:right w:val="nil"/>
            </w:tcBorders>
            <w:shd w:val="clear" w:color="auto" w:fill="auto"/>
          </w:tcPr>
          <w:p w14:paraId="6E4F428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59" w:type="dxa"/>
            <w:tcBorders>
              <w:left w:val="nil"/>
              <w:right w:val="nil"/>
            </w:tcBorders>
            <w:shd w:val="clear" w:color="auto" w:fill="auto"/>
          </w:tcPr>
          <w:p w14:paraId="71B736A3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 xml:space="preserve">  Ukupno žene preko 40 godina</w:t>
            </w:r>
          </w:p>
        </w:tc>
        <w:tc>
          <w:tcPr>
            <w:tcW w:w="1473" w:type="dxa"/>
            <w:tcBorders>
              <w:left w:val="nil"/>
              <w:right w:val="nil"/>
            </w:tcBorders>
            <w:shd w:val="clear" w:color="auto" w:fill="auto"/>
          </w:tcPr>
          <w:p w14:paraId="1CB7FB16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32" w:type="dxa"/>
            <w:tcBorders>
              <w:left w:val="nil"/>
            </w:tcBorders>
            <w:shd w:val="clear" w:color="auto" w:fill="auto"/>
          </w:tcPr>
          <w:p w14:paraId="592835C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13" w:type="dxa"/>
            <w:shd w:val="clear" w:color="auto" w:fill="auto"/>
          </w:tcPr>
          <w:p w14:paraId="76A5369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3B2C2A6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6969D8B2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p w14:paraId="1CAB20D3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36"/>
        <w:gridCol w:w="1440"/>
        <w:gridCol w:w="825"/>
        <w:gridCol w:w="1577"/>
        <w:gridCol w:w="1178"/>
      </w:tblGrid>
      <w:tr w:rsidR="00ED1E4F" w:rsidRPr="00AD35BC" w14:paraId="32AD1324" w14:textId="77777777" w:rsidTr="00457C1F">
        <w:trPr>
          <w:trHeight w:val="415"/>
        </w:trPr>
        <w:tc>
          <w:tcPr>
            <w:tcW w:w="81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C16F14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340F1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Sistematski pregled za muškarce preko 40 godina</w:t>
            </w:r>
          </w:p>
        </w:tc>
        <w:tc>
          <w:tcPr>
            <w:tcW w:w="14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33791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B82BE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786B7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2BFC9C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ED1E4F" w:rsidRPr="00AD35BC" w14:paraId="53DBBA9D" w14:textId="77777777" w:rsidTr="00457C1F"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34C40DD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AD35BC">
              <w:rPr>
                <w:b/>
                <w:sz w:val="18"/>
                <w:szCs w:val="18"/>
                <w:lang w:eastAsia="en-US"/>
              </w:rPr>
              <w:t>R.broj</w:t>
            </w:r>
            <w:proofErr w:type="spellEnd"/>
          </w:p>
        </w:tc>
        <w:tc>
          <w:tcPr>
            <w:tcW w:w="3355" w:type="dxa"/>
            <w:tcBorders>
              <w:top w:val="single" w:sz="4" w:space="0" w:color="auto"/>
            </w:tcBorders>
            <w:shd w:val="clear" w:color="auto" w:fill="auto"/>
          </w:tcPr>
          <w:p w14:paraId="6054C38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Opis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auto"/>
          </w:tcPr>
          <w:p w14:paraId="2EDF0A7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Jedinica mjere</w:t>
            </w:r>
          </w:p>
        </w:tc>
        <w:tc>
          <w:tcPr>
            <w:tcW w:w="833" w:type="dxa"/>
            <w:tcBorders>
              <w:top w:val="single" w:sz="4" w:space="0" w:color="auto"/>
            </w:tcBorders>
            <w:shd w:val="clear" w:color="auto" w:fill="auto"/>
          </w:tcPr>
          <w:p w14:paraId="3DA2001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Kom*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</w:tcPr>
          <w:p w14:paraId="0AEAC31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Jedinična cijena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6B4BBE9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Ukupno</w:t>
            </w:r>
          </w:p>
        </w:tc>
      </w:tr>
      <w:tr w:rsidR="00ED1E4F" w:rsidRPr="00AD35BC" w14:paraId="47191B03" w14:textId="77777777" w:rsidTr="00457C1F">
        <w:tc>
          <w:tcPr>
            <w:tcW w:w="810" w:type="dxa"/>
            <w:shd w:val="clear" w:color="auto" w:fill="auto"/>
          </w:tcPr>
          <w:p w14:paraId="2F92FA5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355" w:type="dxa"/>
            <w:shd w:val="clear" w:color="auto" w:fill="auto"/>
          </w:tcPr>
          <w:p w14:paraId="349BC01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 xml:space="preserve">Laboratorijske pretrage: SE, KKS, GUK,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trigliceridi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 xml:space="preserve">, bilirubin, kreatinin, Fe, Kolesterol, HDL -kolesterol, LDL – kolesterol, AST, ALT, GGT,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urati</w:t>
            </w:r>
            <w:proofErr w:type="spellEnd"/>
          </w:p>
        </w:tc>
        <w:tc>
          <w:tcPr>
            <w:tcW w:w="1475" w:type="dxa"/>
            <w:shd w:val="clear" w:color="auto" w:fill="auto"/>
          </w:tcPr>
          <w:p w14:paraId="5625FBD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0A3A4E4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</w:p>
          <w:p w14:paraId="79D8D87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2</w:t>
            </w:r>
          </w:p>
          <w:p w14:paraId="0EF5710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14" w:type="dxa"/>
            <w:shd w:val="clear" w:color="auto" w:fill="auto"/>
          </w:tcPr>
          <w:p w14:paraId="78FDCFB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3C1685D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44C58314" w14:textId="77777777" w:rsidTr="00457C1F">
        <w:tc>
          <w:tcPr>
            <w:tcW w:w="810" w:type="dxa"/>
            <w:shd w:val="clear" w:color="auto" w:fill="auto"/>
          </w:tcPr>
          <w:p w14:paraId="292E2BB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355" w:type="dxa"/>
            <w:shd w:val="clear" w:color="auto" w:fill="auto"/>
          </w:tcPr>
          <w:p w14:paraId="6B50CFD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Urin – kompletna pretraga</w:t>
            </w:r>
          </w:p>
        </w:tc>
        <w:tc>
          <w:tcPr>
            <w:tcW w:w="1475" w:type="dxa"/>
            <w:shd w:val="clear" w:color="auto" w:fill="auto"/>
          </w:tcPr>
          <w:p w14:paraId="164277A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0EF5D20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14" w:type="dxa"/>
            <w:shd w:val="clear" w:color="auto" w:fill="auto"/>
          </w:tcPr>
          <w:p w14:paraId="078760D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6F9BBD9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7012EC1E" w14:textId="77777777" w:rsidTr="00457C1F">
        <w:tc>
          <w:tcPr>
            <w:tcW w:w="810" w:type="dxa"/>
            <w:shd w:val="clear" w:color="auto" w:fill="auto"/>
          </w:tcPr>
          <w:p w14:paraId="684270B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355" w:type="dxa"/>
            <w:shd w:val="clear" w:color="auto" w:fill="auto"/>
          </w:tcPr>
          <w:p w14:paraId="57EA8C7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UZV abdomena</w:t>
            </w:r>
          </w:p>
        </w:tc>
        <w:tc>
          <w:tcPr>
            <w:tcW w:w="1475" w:type="dxa"/>
            <w:shd w:val="clear" w:color="auto" w:fill="auto"/>
          </w:tcPr>
          <w:p w14:paraId="5C1AD03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0BB205C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14" w:type="dxa"/>
            <w:shd w:val="clear" w:color="auto" w:fill="auto"/>
          </w:tcPr>
          <w:p w14:paraId="47936CB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7DBDA94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7BCEDAC8" w14:textId="77777777" w:rsidTr="00457C1F">
        <w:tc>
          <w:tcPr>
            <w:tcW w:w="810" w:type="dxa"/>
            <w:shd w:val="clear" w:color="auto" w:fill="auto"/>
          </w:tcPr>
          <w:p w14:paraId="20F91C1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355" w:type="dxa"/>
            <w:shd w:val="clear" w:color="auto" w:fill="auto"/>
          </w:tcPr>
          <w:p w14:paraId="0FB71BB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EKG  s očitanjem</w:t>
            </w:r>
          </w:p>
        </w:tc>
        <w:tc>
          <w:tcPr>
            <w:tcW w:w="1475" w:type="dxa"/>
            <w:shd w:val="clear" w:color="auto" w:fill="auto"/>
          </w:tcPr>
          <w:p w14:paraId="7EAFC76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3882690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14" w:type="dxa"/>
            <w:shd w:val="clear" w:color="auto" w:fill="auto"/>
          </w:tcPr>
          <w:p w14:paraId="7E050A6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226E480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71B775F6" w14:textId="77777777" w:rsidTr="00457C1F">
        <w:tc>
          <w:tcPr>
            <w:tcW w:w="810" w:type="dxa"/>
            <w:shd w:val="clear" w:color="auto" w:fill="auto"/>
          </w:tcPr>
          <w:p w14:paraId="49AC367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355" w:type="dxa"/>
            <w:shd w:val="clear" w:color="auto" w:fill="auto"/>
          </w:tcPr>
          <w:p w14:paraId="6EB297B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 xml:space="preserve">Specifični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prostatični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 xml:space="preserve"> antigen (PSA)</w:t>
            </w:r>
          </w:p>
        </w:tc>
        <w:tc>
          <w:tcPr>
            <w:tcW w:w="1475" w:type="dxa"/>
            <w:shd w:val="clear" w:color="auto" w:fill="auto"/>
          </w:tcPr>
          <w:p w14:paraId="54727C6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471B554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14" w:type="dxa"/>
            <w:shd w:val="clear" w:color="auto" w:fill="auto"/>
          </w:tcPr>
          <w:p w14:paraId="7EA296A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3E7A37B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110695D5" w14:textId="77777777" w:rsidTr="00457C1F">
        <w:tc>
          <w:tcPr>
            <w:tcW w:w="810" w:type="dxa"/>
            <w:shd w:val="clear" w:color="auto" w:fill="auto"/>
          </w:tcPr>
          <w:p w14:paraId="2635577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3355" w:type="dxa"/>
            <w:shd w:val="clear" w:color="auto" w:fill="auto"/>
          </w:tcPr>
          <w:p w14:paraId="6768C4F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UZV prostate</w:t>
            </w:r>
          </w:p>
        </w:tc>
        <w:tc>
          <w:tcPr>
            <w:tcW w:w="1475" w:type="dxa"/>
            <w:shd w:val="clear" w:color="auto" w:fill="auto"/>
          </w:tcPr>
          <w:p w14:paraId="395A4BE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581E613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14" w:type="dxa"/>
            <w:shd w:val="clear" w:color="auto" w:fill="auto"/>
          </w:tcPr>
          <w:p w14:paraId="208355D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6980E60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394855D4" w14:textId="77777777" w:rsidTr="00457C1F">
        <w:tc>
          <w:tcPr>
            <w:tcW w:w="810" w:type="dxa"/>
            <w:shd w:val="clear" w:color="auto" w:fill="auto"/>
          </w:tcPr>
          <w:p w14:paraId="44AED1B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3355" w:type="dxa"/>
            <w:shd w:val="clear" w:color="auto" w:fill="auto"/>
          </w:tcPr>
          <w:p w14:paraId="01AF277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Internistički pregled  i završno mišljenje</w:t>
            </w:r>
          </w:p>
        </w:tc>
        <w:tc>
          <w:tcPr>
            <w:tcW w:w="1475" w:type="dxa"/>
            <w:shd w:val="clear" w:color="auto" w:fill="auto"/>
          </w:tcPr>
          <w:p w14:paraId="378950C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29EDA32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14" w:type="dxa"/>
            <w:shd w:val="clear" w:color="auto" w:fill="auto"/>
          </w:tcPr>
          <w:p w14:paraId="1C985E5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1C6712C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5F7AB69D" w14:textId="77777777" w:rsidTr="00457C1F">
        <w:tc>
          <w:tcPr>
            <w:tcW w:w="810" w:type="dxa"/>
            <w:tcBorders>
              <w:right w:val="nil"/>
            </w:tcBorders>
            <w:shd w:val="clear" w:color="auto" w:fill="auto"/>
          </w:tcPr>
          <w:p w14:paraId="2711715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55" w:type="dxa"/>
            <w:tcBorders>
              <w:left w:val="nil"/>
              <w:right w:val="nil"/>
            </w:tcBorders>
            <w:shd w:val="clear" w:color="auto" w:fill="auto"/>
          </w:tcPr>
          <w:p w14:paraId="63351F5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Ukupno muškarci preko 40 godina</w:t>
            </w:r>
          </w:p>
        </w:tc>
        <w:tc>
          <w:tcPr>
            <w:tcW w:w="1475" w:type="dxa"/>
            <w:tcBorders>
              <w:left w:val="nil"/>
              <w:right w:val="nil"/>
            </w:tcBorders>
            <w:shd w:val="clear" w:color="auto" w:fill="auto"/>
          </w:tcPr>
          <w:p w14:paraId="07FF600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33" w:type="dxa"/>
            <w:tcBorders>
              <w:left w:val="nil"/>
            </w:tcBorders>
            <w:shd w:val="clear" w:color="auto" w:fill="auto"/>
          </w:tcPr>
          <w:p w14:paraId="6B140B8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14" w:type="dxa"/>
            <w:shd w:val="clear" w:color="auto" w:fill="auto"/>
          </w:tcPr>
          <w:p w14:paraId="7B0B97E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06CF72F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01BC7E0E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p w14:paraId="373C8A78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p w14:paraId="2898FDF5" w14:textId="77777777" w:rsidR="00ED1E4F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p w14:paraId="641DCAA3" w14:textId="77777777" w:rsidR="00ED1E4F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p w14:paraId="553B0F9C" w14:textId="77777777" w:rsidR="00ED1E4F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p w14:paraId="1267DD73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36"/>
        <w:gridCol w:w="1440"/>
        <w:gridCol w:w="825"/>
        <w:gridCol w:w="1577"/>
        <w:gridCol w:w="1178"/>
      </w:tblGrid>
      <w:tr w:rsidR="00ED1E4F" w:rsidRPr="00AD35BC" w14:paraId="7D8DEE3C" w14:textId="77777777" w:rsidTr="00457C1F">
        <w:trPr>
          <w:trHeight w:val="415"/>
        </w:trPr>
        <w:tc>
          <w:tcPr>
            <w:tcW w:w="81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10535AC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CD3AC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Sistematski pregled za muškarce do 40 godina</w:t>
            </w:r>
          </w:p>
        </w:tc>
        <w:tc>
          <w:tcPr>
            <w:tcW w:w="14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5606D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5158A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C38DE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327EBC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ED1E4F" w:rsidRPr="00AD35BC" w14:paraId="2EF5F9C5" w14:textId="77777777" w:rsidTr="00457C1F"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8F9810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AD35BC">
              <w:rPr>
                <w:b/>
                <w:sz w:val="18"/>
                <w:szCs w:val="18"/>
                <w:lang w:eastAsia="en-US"/>
              </w:rPr>
              <w:t>R.broj</w:t>
            </w:r>
            <w:proofErr w:type="spellEnd"/>
          </w:p>
        </w:tc>
        <w:tc>
          <w:tcPr>
            <w:tcW w:w="3355" w:type="dxa"/>
            <w:tcBorders>
              <w:top w:val="single" w:sz="4" w:space="0" w:color="auto"/>
            </w:tcBorders>
            <w:shd w:val="clear" w:color="auto" w:fill="auto"/>
          </w:tcPr>
          <w:p w14:paraId="26D81F3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Opis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auto"/>
          </w:tcPr>
          <w:p w14:paraId="4C3379B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Jedinica mjere</w:t>
            </w:r>
          </w:p>
        </w:tc>
        <w:tc>
          <w:tcPr>
            <w:tcW w:w="833" w:type="dxa"/>
            <w:tcBorders>
              <w:top w:val="single" w:sz="4" w:space="0" w:color="auto"/>
            </w:tcBorders>
            <w:shd w:val="clear" w:color="auto" w:fill="auto"/>
          </w:tcPr>
          <w:p w14:paraId="6DD16CC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Kom*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</w:tcPr>
          <w:p w14:paraId="1646B51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Jedinična cijena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319EAA3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Ukupno</w:t>
            </w:r>
          </w:p>
        </w:tc>
      </w:tr>
      <w:tr w:rsidR="00ED1E4F" w:rsidRPr="00AD35BC" w14:paraId="41D7760B" w14:textId="77777777" w:rsidTr="00457C1F">
        <w:tc>
          <w:tcPr>
            <w:tcW w:w="810" w:type="dxa"/>
            <w:shd w:val="clear" w:color="auto" w:fill="auto"/>
          </w:tcPr>
          <w:p w14:paraId="2D7BCDF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355" w:type="dxa"/>
            <w:shd w:val="clear" w:color="auto" w:fill="auto"/>
          </w:tcPr>
          <w:p w14:paraId="0199369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 xml:space="preserve">Laboratorijska dijagnostika: SE, KKS, GUK,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trigliceridi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 xml:space="preserve">, bilirubin, kreatinin, Fe, Kolesterol, HDL-kolesterol, LDL-kolesterol, AST, ALT, GGT, </w:t>
            </w:r>
            <w:proofErr w:type="spellStart"/>
            <w:r w:rsidRPr="00AD35BC">
              <w:rPr>
                <w:sz w:val="18"/>
                <w:szCs w:val="18"/>
                <w:lang w:eastAsia="en-US"/>
              </w:rPr>
              <w:t>urati</w:t>
            </w:r>
            <w:proofErr w:type="spellEnd"/>
            <w:r w:rsidRPr="00AD35BC">
              <w:rPr>
                <w:sz w:val="18"/>
                <w:szCs w:val="18"/>
                <w:lang w:eastAsia="en-US"/>
              </w:rPr>
              <w:t>,</w:t>
            </w:r>
          </w:p>
        </w:tc>
        <w:tc>
          <w:tcPr>
            <w:tcW w:w="1475" w:type="dxa"/>
            <w:shd w:val="clear" w:color="auto" w:fill="auto"/>
          </w:tcPr>
          <w:p w14:paraId="6DCF87E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4D9EB03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</w:p>
          <w:p w14:paraId="5BDA416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  <w:p w14:paraId="5F0C2B6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14" w:type="dxa"/>
            <w:shd w:val="clear" w:color="auto" w:fill="auto"/>
          </w:tcPr>
          <w:p w14:paraId="70EA6C4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6C48D9C6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4F0038FB" w14:textId="77777777" w:rsidTr="00457C1F">
        <w:tc>
          <w:tcPr>
            <w:tcW w:w="810" w:type="dxa"/>
            <w:shd w:val="clear" w:color="auto" w:fill="auto"/>
          </w:tcPr>
          <w:p w14:paraId="01D85A3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355" w:type="dxa"/>
            <w:shd w:val="clear" w:color="auto" w:fill="auto"/>
          </w:tcPr>
          <w:p w14:paraId="640AB29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Urin – kompletna pretraga</w:t>
            </w:r>
          </w:p>
        </w:tc>
        <w:tc>
          <w:tcPr>
            <w:tcW w:w="1475" w:type="dxa"/>
            <w:shd w:val="clear" w:color="auto" w:fill="auto"/>
          </w:tcPr>
          <w:p w14:paraId="09735D2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29C94E0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14" w:type="dxa"/>
            <w:shd w:val="clear" w:color="auto" w:fill="auto"/>
          </w:tcPr>
          <w:p w14:paraId="2AC41AF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404C6D0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4873C311" w14:textId="77777777" w:rsidTr="00457C1F">
        <w:tc>
          <w:tcPr>
            <w:tcW w:w="810" w:type="dxa"/>
            <w:shd w:val="clear" w:color="auto" w:fill="auto"/>
          </w:tcPr>
          <w:p w14:paraId="5696C3E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355" w:type="dxa"/>
            <w:shd w:val="clear" w:color="auto" w:fill="auto"/>
          </w:tcPr>
          <w:p w14:paraId="70E77DF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UZV abdomena</w:t>
            </w:r>
          </w:p>
        </w:tc>
        <w:tc>
          <w:tcPr>
            <w:tcW w:w="1475" w:type="dxa"/>
            <w:shd w:val="clear" w:color="auto" w:fill="auto"/>
          </w:tcPr>
          <w:p w14:paraId="7BD94EC3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5AAF98C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14" w:type="dxa"/>
            <w:shd w:val="clear" w:color="auto" w:fill="auto"/>
          </w:tcPr>
          <w:p w14:paraId="1D8519E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1640A12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0AE366A0" w14:textId="77777777" w:rsidTr="00457C1F">
        <w:tc>
          <w:tcPr>
            <w:tcW w:w="810" w:type="dxa"/>
            <w:shd w:val="clear" w:color="auto" w:fill="auto"/>
          </w:tcPr>
          <w:p w14:paraId="1C0F31D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355" w:type="dxa"/>
            <w:shd w:val="clear" w:color="auto" w:fill="auto"/>
          </w:tcPr>
          <w:p w14:paraId="0DF84766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EKG  s očitanjem</w:t>
            </w:r>
          </w:p>
        </w:tc>
        <w:tc>
          <w:tcPr>
            <w:tcW w:w="1475" w:type="dxa"/>
            <w:shd w:val="clear" w:color="auto" w:fill="auto"/>
          </w:tcPr>
          <w:p w14:paraId="08D7C74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5905DE7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14" w:type="dxa"/>
            <w:shd w:val="clear" w:color="auto" w:fill="auto"/>
          </w:tcPr>
          <w:p w14:paraId="513460F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617970A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2744DE42" w14:textId="77777777" w:rsidTr="00457C1F">
        <w:tc>
          <w:tcPr>
            <w:tcW w:w="810" w:type="dxa"/>
            <w:shd w:val="clear" w:color="auto" w:fill="auto"/>
          </w:tcPr>
          <w:p w14:paraId="50E4C53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355" w:type="dxa"/>
            <w:shd w:val="clear" w:color="auto" w:fill="auto"/>
          </w:tcPr>
          <w:p w14:paraId="736DC41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Internistički pregled  i završno mišljenje</w:t>
            </w:r>
          </w:p>
        </w:tc>
        <w:tc>
          <w:tcPr>
            <w:tcW w:w="1475" w:type="dxa"/>
            <w:shd w:val="clear" w:color="auto" w:fill="auto"/>
          </w:tcPr>
          <w:p w14:paraId="55077CC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kom</w:t>
            </w:r>
          </w:p>
        </w:tc>
        <w:tc>
          <w:tcPr>
            <w:tcW w:w="833" w:type="dxa"/>
            <w:shd w:val="clear" w:color="auto" w:fill="auto"/>
          </w:tcPr>
          <w:p w14:paraId="1B4B4FA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14" w:type="dxa"/>
            <w:shd w:val="clear" w:color="auto" w:fill="auto"/>
          </w:tcPr>
          <w:p w14:paraId="333AFC8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78F6987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793CF7A0" w14:textId="77777777" w:rsidTr="00457C1F">
        <w:tc>
          <w:tcPr>
            <w:tcW w:w="810" w:type="dxa"/>
            <w:tcBorders>
              <w:right w:val="nil"/>
            </w:tcBorders>
            <w:shd w:val="clear" w:color="auto" w:fill="auto"/>
          </w:tcPr>
          <w:p w14:paraId="180F64B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55" w:type="dxa"/>
            <w:tcBorders>
              <w:left w:val="nil"/>
              <w:right w:val="nil"/>
            </w:tcBorders>
            <w:shd w:val="clear" w:color="auto" w:fill="auto"/>
          </w:tcPr>
          <w:p w14:paraId="2197990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Ukupno muškarci preko 40 godina</w:t>
            </w:r>
          </w:p>
          <w:p w14:paraId="4FD72FA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75" w:type="dxa"/>
            <w:tcBorders>
              <w:left w:val="nil"/>
              <w:right w:val="nil"/>
            </w:tcBorders>
            <w:shd w:val="clear" w:color="auto" w:fill="auto"/>
          </w:tcPr>
          <w:p w14:paraId="0D4C391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33" w:type="dxa"/>
            <w:tcBorders>
              <w:left w:val="nil"/>
            </w:tcBorders>
            <w:shd w:val="clear" w:color="auto" w:fill="auto"/>
          </w:tcPr>
          <w:p w14:paraId="4037FBC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14" w:type="dxa"/>
            <w:shd w:val="clear" w:color="auto" w:fill="auto"/>
          </w:tcPr>
          <w:p w14:paraId="3EC1FC5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</w:tcPr>
          <w:p w14:paraId="32FB9983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32F4A871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p w14:paraId="6EEEBF81" w14:textId="77777777" w:rsidR="00ED1E4F" w:rsidRPr="00AD35BC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val="pl-PL"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520"/>
        <w:gridCol w:w="2410"/>
      </w:tblGrid>
      <w:tr w:rsidR="00ED1E4F" w:rsidRPr="00AD35BC" w14:paraId="43C91949" w14:textId="77777777" w:rsidTr="00457C1F">
        <w:tc>
          <w:tcPr>
            <w:tcW w:w="959" w:type="dxa"/>
            <w:tcBorders>
              <w:right w:val="nil"/>
            </w:tcBorders>
            <w:shd w:val="clear" w:color="auto" w:fill="auto"/>
          </w:tcPr>
          <w:p w14:paraId="5835AA8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shd w:val="clear" w:color="auto" w:fill="auto"/>
          </w:tcPr>
          <w:p w14:paraId="1DDAED6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  <w:p w14:paraId="72D280C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REKAPITULACIJA</w:t>
            </w:r>
          </w:p>
          <w:p w14:paraId="10A23B0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ABEC645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ED1E4F" w:rsidRPr="00AD35BC" w14:paraId="04FA57CF" w14:textId="77777777" w:rsidTr="00457C1F">
        <w:tc>
          <w:tcPr>
            <w:tcW w:w="959" w:type="dxa"/>
            <w:shd w:val="clear" w:color="auto" w:fill="auto"/>
          </w:tcPr>
          <w:p w14:paraId="14DBE5A8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520" w:type="dxa"/>
            <w:shd w:val="clear" w:color="auto" w:fill="auto"/>
          </w:tcPr>
          <w:p w14:paraId="5306133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Sistematski pregled za žene preko 40 godina</w:t>
            </w:r>
          </w:p>
          <w:p w14:paraId="2B1C96E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02D6C96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7A0F8E1A" w14:textId="77777777" w:rsidTr="00457C1F">
        <w:tc>
          <w:tcPr>
            <w:tcW w:w="959" w:type="dxa"/>
            <w:shd w:val="clear" w:color="auto" w:fill="auto"/>
          </w:tcPr>
          <w:p w14:paraId="13074153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6520" w:type="dxa"/>
            <w:shd w:val="clear" w:color="auto" w:fill="auto"/>
          </w:tcPr>
          <w:p w14:paraId="1861BC33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Sistematski pregled za žene do 40 godina</w:t>
            </w:r>
          </w:p>
          <w:p w14:paraId="787DBDD0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0AE7CF7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61252943" w14:textId="77777777" w:rsidTr="00457C1F">
        <w:tc>
          <w:tcPr>
            <w:tcW w:w="959" w:type="dxa"/>
            <w:shd w:val="clear" w:color="auto" w:fill="auto"/>
          </w:tcPr>
          <w:p w14:paraId="41CB7547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6520" w:type="dxa"/>
            <w:shd w:val="clear" w:color="auto" w:fill="auto"/>
          </w:tcPr>
          <w:p w14:paraId="355F0C1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Sistematski pregled za muškarce preko 40 godina</w:t>
            </w:r>
          </w:p>
          <w:p w14:paraId="1A60C73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0DC8886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6B452BEA" w14:textId="77777777" w:rsidTr="00457C1F">
        <w:tc>
          <w:tcPr>
            <w:tcW w:w="959" w:type="dxa"/>
            <w:shd w:val="clear" w:color="auto" w:fill="auto"/>
          </w:tcPr>
          <w:p w14:paraId="69ACCD5F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6520" w:type="dxa"/>
            <w:shd w:val="clear" w:color="auto" w:fill="auto"/>
          </w:tcPr>
          <w:p w14:paraId="254FB42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Sistematski pregled za muškarce do 40 godina</w:t>
            </w:r>
          </w:p>
          <w:p w14:paraId="7DBEA1D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1554A4DB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031CFAE9" w14:textId="77777777" w:rsidTr="00457C1F">
        <w:tc>
          <w:tcPr>
            <w:tcW w:w="959" w:type="dxa"/>
            <w:shd w:val="clear" w:color="auto" w:fill="auto"/>
          </w:tcPr>
          <w:p w14:paraId="57B29F5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6520" w:type="dxa"/>
            <w:shd w:val="clear" w:color="auto" w:fill="auto"/>
          </w:tcPr>
          <w:p w14:paraId="7A981689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UKUPNA CIJENA (bez PDV-a)</w:t>
            </w:r>
          </w:p>
          <w:p w14:paraId="37A5739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615132F6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2D2C1F4D" w14:textId="77777777" w:rsidTr="00457C1F">
        <w:tc>
          <w:tcPr>
            <w:tcW w:w="959" w:type="dxa"/>
            <w:shd w:val="clear" w:color="auto" w:fill="auto"/>
          </w:tcPr>
          <w:p w14:paraId="09D27392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6520" w:type="dxa"/>
            <w:shd w:val="clear" w:color="auto" w:fill="auto"/>
          </w:tcPr>
          <w:p w14:paraId="69A860FC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PDV</w:t>
            </w:r>
          </w:p>
          <w:p w14:paraId="7B9D962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679729D1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  <w:tr w:rsidR="00ED1E4F" w:rsidRPr="00AD35BC" w14:paraId="122E1E4F" w14:textId="77777777" w:rsidTr="00457C1F">
        <w:tc>
          <w:tcPr>
            <w:tcW w:w="959" w:type="dxa"/>
            <w:shd w:val="clear" w:color="auto" w:fill="auto"/>
          </w:tcPr>
          <w:p w14:paraId="10B9A7CA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  <w:r w:rsidRPr="00AD35BC"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6520" w:type="dxa"/>
            <w:shd w:val="clear" w:color="auto" w:fill="auto"/>
          </w:tcPr>
          <w:p w14:paraId="3D66A98E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AD35BC">
              <w:rPr>
                <w:b/>
                <w:sz w:val="18"/>
                <w:szCs w:val="18"/>
                <w:lang w:eastAsia="en-US"/>
              </w:rPr>
              <w:t>UKUPNA CIJENA s PDV-om</w:t>
            </w:r>
          </w:p>
          <w:p w14:paraId="268376C4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1C70104D" w14:textId="77777777" w:rsidR="00ED1E4F" w:rsidRPr="00AD35BC" w:rsidRDefault="00ED1E4F" w:rsidP="00457C1F">
            <w:pPr>
              <w:tabs>
                <w:tab w:val="left" w:pos="5745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18"/>
                <w:szCs w:val="18"/>
                <w:lang w:eastAsia="en-US"/>
              </w:rPr>
            </w:pPr>
          </w:p>
        </w:tc>
      </w:tr>
    </w:tbl>
    <w:p w14:paraId="0E4D895B" w14:textId="77777777" w:rsidR="00ED1E4F" w:rsidRPr="00AD35BC" w:rsidRDefault="00ED1E4F" w:rsidP="00ED1E4F">
      <w:pPr>
        <w:tabs>
          <w:tab w:val="left" w:pos="5745"/>
        </w:tabs>
        <w:overflowPunct/>
        <w:autoSpaceDE/>
        <w:autoSpaceDN/>
        <w:adjustRightInd/>
        <w:jc w:val="both"/>
        <w:textAlignment w:val="auto"/>
        <w:rPr>
          <w:b/>
          <w:sz w:val="18"/>
          <w:szCs w:val="18"/>
          <w:lang w:eastAsia="en-US"/>
        </w:rPr>
      </w:pPr>
    </w:p>
    <w:p w14:paraId="4F9B1491" w14:textId="77777777" w:rsidR="00ED1E4F" w:rsidRPr="00AD35BC" w:rsidRDefault="00ED1E4F" w:rsidP="00ED1E4F">
      <w:pPr>
        <w:tabs>
          <w:tab w:val="left" w:pos="5745"/>
        </w:tabs>
        <w:overflowPunct/>
        <w:autoSpaceDE/>
        <w:autoSpaceDN/>
        <w:adjustRightInd/>
        <w:jc w:val="both"/>
        <w:textAlignment w:val="auto"/>
        <w:rPr>
          <w:b/>
          <w:sz w:val="18"/>
          <w:szCs w:val="18"/>
          <w:lang w:eastAsia="en-US"/>
        </w:rPr>
      </w:pPr>
    </w:p>
    <w:p w14:paraId="0B70D479" w14:textId="77777777" w:rsidR="00ED1E4F" w:rsidRPr="00AD35BC" w:rsidRDefault="00ED1E4F" w:rsidP="00ED1E4F">
      <w:pPr>
        <w:tabs>
          <w:tab w:val="left" w:pos="5745"/>
        </w:tabs>
        <w:overflowPunct/>
        <w:autoSpaceDE/>
        <w:autoSpaceDN/>
        <w:adjustRightInd/>
        <w:jc w:val="both"/>
        <w:textAlignment w:val="auto"/>
        <w:rPr>
          <w:b/>
          <w:sz w:val="18"/>
          <w:szCs w:val="18"/>
          <w:lang w:eastAsia="en-US"/>
        </w:rPr>
      </w:pPr>
      <w:r w:rsidRPr="00AD35BC">
        <w:rPr>
          <w:b/>
          <w:sz w:val="18"/>
          <w:szCs w:val="18"/>
          <w:lang w:eastAsia="en-US"/>
        </w:rPr>
        <w:t>Napomena:</w:t>
      </w:r>
    </w:p>
    <w:p w14:paraId="0293D89D" w14:textId="77777777" w:rsidR="00ED1E4F" w:rsidRPr="00C43984" w:rsidRDefault="00ED1E4F" w:rsidP="00ED1E4F">
      <w:pPr>
        <w:overflowPunct/>
        <w:autoSpaceDE/>
        <w:autoSpaceDN/>
        <w:adjustRightInd/>
        <w:jc w:val="both"/>
        <w:textAlignment w:val="auto"/>
        <w:rPr>
          <w:b/>
          <w:sz w:val="18"/>
          <w:szCs w:val="18"/>
          <w:lang w:eastAsia="en-US"/>
        </w:rPr>
      </w:pPr>
      <w:r w:rsidRPr="00AD35BC">
        <w:rPr>
          <w:b/>
          <w:sz w:val="18"/>
          <w:szCs w:val="18"/>
          <w:lang w:eastAsia="en-US"/>
        </w:rPr>
        <w:t xml:space="preserve">* sve količine navedene u troškovniku su okvirne. Naručitelj će koristiti pojedine usluge odabranog ponuditelja prema stvarnim potrebama za vrijeme trajanja ugovora, time da sva plaćanja bez PDV-a na temelju ugovora ne smiju prelaziti procijenjenu vrijednost nabave koja za ovaj predmet nabave kod Naručitelja iznosi </w:t>
      </w:r>
      <w:r w:rsidRPr="00AD35BC">
        <w:rPr>
          <w:b/>
          <w:sz w:val="20"/>
        </w:rPr>
        <w:t xml:space="preserve">13.500,00 eura </w:t>
      </w:r>
      <w:r w:rsidRPr="00AD35BC">
        <w:rPr>
          <w:b/>
          <w:sz w:val="18"/>
          <w:szCs w:val="18"/>
          <w:lang w:eastAsia="en-US"/>
        </w:rPr>
        <w:t xml:space="preserve"> bez PDV-a.</w:t>
      </w:r>
    </w:p>
    <w:p w14:paraId="7CE9AA6A" w14:textId="77777777" w:rsidR="00ED1E4F" w:rsidRPr="00C43984" w:rsidRDefault="00ED1E4F" w:rsidP="00ED1E4F">
      <w:pPr>
        <w:tabs>
          <w:tab w:val="left" w:pos="4500"/>
        </w:tabs>
        <w:overflowPunct/>
        <w:autoSpaceDE/>
        <w:autoSpaceDN/>
        <w:adjustRightInd/>
        <w:ind w:right="-426"/>
        <w:jc w:val="both"/>
        <w:textAlignment w:val="auto"/>
        <w:rPr>
          <w:b/>
          <w:sz w:val="32"/>
          <w:szCs w:val="32"/>
          <w:lang w:eastAsia="en-US"/>
        </w:rPr>
      </w:pPr>
    </w:p>
    <w:p w14:paraId="7665B639" w14:textId="77777777" w:rsidR="003E77EF" w:rsidRDefault="003E77EF"/>
    <w:sectPr w:rsidR="003E77EF" w:rsidSect="00ED1E4F">
      <w:headerReference w:type="default" r:id="rId4"/>
      <w:footerReference w:type="default" r:id="rId5"/>
      <w:pgSz w:w="11906" w:h="16838" w:code="9"/>
      <w:pgMar w:top="1418" w:right="1418" w:bottom="1418" w:left="1418" w:header="397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0926E" w14:textId="77777777" w:rsidR="00000000" w:rsidRDefault="00000000">
    <w:pPr>
      <w:pStyle w:val="Footer"/>
      <w:jc w:val="right"/>
      <w:rPr>
        <w:sz w:val="16"/>
      </w:rPr>
    </w:pPr>
    <w:r>
      <w:rPr>
        <w:sz w:val="16"/>
      </w:rPr>
      <w:fldChar w:fldCharType="begin"/>
    </w:r>
    <w:r>
      <w:rPr>
        <w:sz w:val="16"/>
      </w:rPr>
      <w:instrText>PAGE   \* MERGEFORMAT</w:instrText>
    </w:r>
    <w:r>
      <w:rPr>
        <w:sz w:val="16"/>
      </w:rPr>
      <w:fldChar w:fldCharType="separate"/>
    </w:r>
    <w:r>
      <w:rPr>
        <w:noProof/>
        <w:sz w:val="16"/>
      </w:rPr>
      <w:t>9</w:t>
    </w:r>
    <w:r>
      <w:rPr>
        <w:sz w:val="16"/>
      </w:rPr>
      <w:fldChar w:fldCharType="end"/>
    </w:r>
  </w:p>
  <w:p w14:paraId="5CAE4B1E" w14:textId="77777777" w:rsidR="00000000" w:rsidRDefault="00000000">
    <w:pPr>
      <w:pStyle w:val="Footer"/>
      <w:rPr>
        <w:sz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BAB3C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E4F"/>
    <w:rsid w:val="003E77EF"/>
    <w:rsid w:val="003F32AF"/>
    <w:rsid w:val="00740983"/>
    <w:rsid w:val="00C745BB"/>
    <w:rsid w:val="00ED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8C3F5"/>
  <w15:chartTrackingRefBased/>
  <w15:docId w15:val="{E0A5BBB1-E1B9-4C80-826B-3C958FC7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val="hr-HR"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1E4F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1E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1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1E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1E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1E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1E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1E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1E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1E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1E4F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D1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1E4F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D1E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1E4F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D1E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1E4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D1E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1E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1E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1E4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semiHidden/>
    <w:rsid w:val="00ED1E4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ED1E4F"/>
    <w:rPr>
      <w:rFonts w:ascii="Times New Roman" w:eastAsia="Times New Roman" w:hAnsi="Times New Roman" w:cs="Times New Roman"/>
      <w:kern w:val="0"/>
      <w:sz w:val="24"/>
      <w:szCs w:val="20"/>
      <w:lang w:val="hr-HR" w:eastAsia="hr-HR"/>
      <w14:ligatures w14:val="none"/>
    </w:rPr>
  </w:style>
  <w:style w:type="paragraph" w:styleId="Footer">
    <w:name w:val="footer"/>
    <w:basedOn w:val="Normal"/>
    <w:link w:val="FooterChar"/>
    <w:semiHidden/>
    <w:rsid w:val="00ED1E4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ED1E4F"/>
    <w:rPr>
      <w:rFonts w:ascii="Times New Roman" w:eastAsia="Times New Roman" w:hAnsi="Times New Roman" w:cs="Times New Roman"/>
      <w:kern w:val="0"/>
      <w:sz w:val="24"/>
      <w:szCs w:val="20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Posavec</dc:creator>
  <cp:keywords/>
  <dc:description/>
  <cp:lastModifiedBy>Davor Posavec</cp:lastModifiedBy>
  <cp:revision>1</cp:revision>
  <dcterms:created xsi:type="dcterms:W3CDTF">2025-04-28T11:42:00Z</dcterms:created>
  <dcterms:modified xsi:type="dcterms:W3CDTF">2025-04-28T11:43:00Z</dcterms:modified>
</cp:coreProperties>
</file>