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50" w:rsidRDefault="008B6150" w:rsidP="006E18C7">
      <w:pPr>
        <w:ind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B6150" w:rsidRPr="009C14F2" w:rsidRDefault="008B6150" w:rsidP="006E18C7">
      <w:pPr>
        <w:ind w:left="-454" w:right="-567"/>
        <w:jc w:val="center"/>
        <w:rPr>
          <w:rFonts w:ascii="Verdana" w:hAnsi="Verdana"/>
          <w:b/>
          <w:sz w:val="22"/>
          <w:szCs w:val="22"/>
        </w:rPr>
      </w:pPr>
    </w:p>
    <w:p w:rsidR="00C43B91" w:rsidRPr="00C43B91" w:rsidRDefault="00FB140C" w:rsidP="00C43B91">
      <w:pPr>
        <w:ind w:firstLine="708"/>
        <w:jc w:val="center"/>
        <w:rPr>
          <w:rFonts w:ascii="Verdana" w:hAnsi="Verdana"/>
          <w:b/>
          <w:bCs/>
          <w:i/>
        </w:rPr>
      </w:pPr>
      <w:r w:rsidRPr="001C5965">
        <w:rPr>
          <w:rFonts w:ascii="Verdana" w:hAnsi="Verdana"/>
          <w:b/>
          <w:szCs w:val="24"/>
        </w:rPr>
        <w:t>HRVATSK</w:t>
      </w:r>
      <w:r w:rsidR="006E18C7">
        <w:rPr>
          <w:rFonts w:ascii="Verdana" w:hAnsi="Verdana"/>
          <w:b/>
          <w:szCs w:val="24"/>
        </w:rPr>
        <w:t>A</w:t>
      </w:r>
      <w:r w:rsidRPr="001C5965">
        <w:rPr>
          <w:rFonts w:ascii="Verdana" w:hAnsi="Verdana"/>
          <w:b/>
          <w:szCs w:val="24"/>
        </w:rPr>
        <w:t xml:space="preserve"> AKADEMI</w:t>
      </w:r>
      <w:r w:rsidR="006E18C7">
        <w:rPr>
          <w:rFonts w:ascii="Verdana" w:hAnsi="Verdana"/>
          <w:b/>
          <w:szCs w:val="24"/>
        </w:rPr>
        <w:t>JA</w:t>
      </w:r>
      <w:r w:rsidRPr="001C5965">
        <w:rPr>
          <w:rFonts w:ascii="Verdana" w:hAnsi="Verdana"/>
          <w:b/>
          <w:szCs w:val="24"/>
        </w:rPr>
        <w:t xml:space="preserve"> ZNANOSTI I UMJETNOSTI ODRŽA</w:t>
      </w:r>
      <w:r w:rsidR="006E18C7">
        <w:rPr>
          <w:rFonts w:ascii="Verdana" w:hAnsi="Verdana"/>
          <w:b/>
          <w:szCs w:val="24"/>
        </w:rPr>
        <w:t>LA VIDEOKONFERENCIJU</w:t>
      </w:r>
      <w:r w:rsidRPr="001C5965">
        <w:rPr>
          <w:rFonts w:ascii="Verdana" w:hAnsi="Verdana"/>
          <w:b/>
          <w:szCs w:val="24"/>
        </w:rPr>
        <w:t xml:space="preserve"> </w:t>
      </w:r>
      <w:r w:rsidR="00A24FFC" w:rsidRPr="00A24FFC">
        <w:rPr>
          <w:rFonts w:ascii="Verdana" w:hAnsi="Verdana"/>
          <w:b/>
          <w:bCs/>
          <w:i/>
        </w:rPr>
        <w:t>JE LI U REPUBLICI HRVATSKOJ UGROŽENA NEOVISNOST SUDSTVA</w:t>
      </w:r>
    </w:p>
    <w:p w:rsidR="00EF1C47" w:rsidRDefault="00EF1C47" w:rsidP="00EC79D1">
      <w:pPr>
        <w:ind w:left="-426" w:right="-711"/>
        <w:jc w:val="center"/>
        <w:rPr>
          <w:rFonts w:ascii="Verdana" w:hAnsi="Verdana"/>
          <w:b/>
          <w:i/>
          <w:szCs w:val="24"/>
        </w:rPr>
      </w:pPr>
    </w:p>
    <w:p w:rsidR="00DF39BA" w:rsidRDefault="00DF39BA" w:rsidP="00EC79D1">
      <w:pPr>
        <w:ind w:left="-426" w:right="-711"/>
        <w:jc w:val="center"/>
        <w:rPr>
          <w:rFonts w:ascii="Verdana" w:hAnsi="Verdana"/>
          <w:b/>
          <w:bCs/>
          <w:szCs w:val="24"/>
        </w:rPr>
      </w:pPr>
    </w:p>
    <w:p w:rsidR="00DF39BA" w:rsidRPr="00030F39" w:rsidRDefault="00C43B91" w:rsidP="00EC79D1">
      <w:pPr>
        <w:ind w:left="-426" w:right="-711"/>
        <w:jc w:val="center"/>
        <w:rPr>
          <w:rFonts w:ascii="Verdana" w:hAnsi="Verdana"/>
          <w:b/>
          <w:bCs/>
          <w:szCs w:val="24"/>
        </w:rPr>
      </w:pPr>
      <w:r>
        <w:rPr>
          <w:noProof/>
        </w:rPr>
        <w:drawing>
          <wp:inline distT="0" distB="0" distL="0" distR="0" wp14:anchorId="1CDD756C" wp14:editId="6B4E01E0">
            <wp:extent cx="5759450" cy="3629660"/>
            <wp:effectExtent l="0" t="0" r="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42" w:rsidRDefault="00AF1E42" w:rsidP="00FB140C">
      <w:pPr>
        <w:jc w:val="center"/>
        <w:rPr>
          <w:rFonts w:ascii="Verdana" w:hAnsi="Verdana"/>
          <w:b/>
          <w:i/>
          <w:szCs w:val="24"/>
        </w:rPr>
      </w:pPr>
    </w:p>
    <w:p w:rsidR="00A24FFC" w:rsidRPr="00A24FFC" w:rsidRDefault="00CC66DB" w:rsidP="00A24FFC">
      <w:pPr>
        <w:jc w:val="both"/>
        <w:rPr>
          <w:rFonts w:ascii="Verdana" w:hAnsi="Verdana"/>
          <w:i/>
          <w:szCs w:val="24"/>
        </w:rPr>
      </w:pPr>
      <w:r w:rsidRPr="00CC66DB">
        <w:rPr>
          <w:rFonts w:ascii="Verdana" w:hAnsi="Verdana"/>
          <w:b/>
          <w:szCs w:val="24"/>
        </w:rPr>
        <w:t>Zagreb,</w:t>
      </w:r>
      <w:r>
        <w:rPr>
          <w:rFonts w:ascii="Verdana" w:hAnsi="Verdana"/>
          <w:b/>
          <w:i/>
          <w:szCs w:val="24"/>
        </w:rPr>
        <w:t xml:space="preserve"> </w:t>
      </w:r>
      <w:r w:rsidR="00B11F90" w:rsidRPr="00B11F90">
        <w:rPr>
          <w:rFonts w:ascii="Verdana" w:hAnsi="Verdana"/>
          <w:b/>
          <w:szCs w:val="24"/>
        </w:rPr>
        <w:t>18. ožujka</w:t>
      </w:r>
      <w:r w:rsidR="00F74638" w:rsidRPr="00B11F90">
        <w:rPr>
          <w:rFonts w:ascii="Verdana" w:hAnsi="Verdana"/>
          <w:b/>
          <w:szCs w:val="24"/>
        </w:rPr>
        <w:t xml:space="preserve"> </w:t>
      </w:r>
      <w:r w:rsidR="00D96A7C" w:rsidRPr="00837101">
        <w:rPr>
          <w:rFonts w:ascii="Verdana" w:hAnsi="Verdana"/>
          <w:b/>
          <w:szCs w:val="24"/>
        </w:rPr>
        <w:t>202</w:t>
      </w:r>
      <w:r w:rsidR="005913B9" w:rsidRPr="00837101">
        <w:rPr>
          <w:rFonts w:ascii="Verdana" w:hAnsi="Verdana"/>
          <w:b/>
          <w:szCs w:val="24"/>
        </w:rPr>
        <w:t>1</w:t>
      </w:r>
      <w:r w:rsidR="00FB140C" w:rsidRPr="00837101">
        <w:rPr>
          <w:rFonts w:ascii="Verdana" w:hAnsi="Verdana"/>
          <w:b/>
          <w:szCs w:val="24"/>
        </w:rPr>
        <w:t xml:space="preserve">. </w:t>
      </w:r>
      <w:r w:rsidR="00FB140C" w:rsidRPr="00837101">
        <w:rPr>
          <w:rFonts w:ascii="Verdana" w:hAnsi="Verdana"/>
          <w:szCs w:val="24"/>
        </w:rPr>
        <w:t xml:space="preserve">– </w:t>
      </w:r>
      <w:bookmarkStart w:id="0" w:name="_Hlk58330252"/>
      <w:r w:rsidR="00FB140C" w:rsidRPr="00837101">
        <w:rPr>
          <w:rFonts w:ascii="Verdana" w:hAnsi="Verdana"/>
          <w:szCs w:val="24"/>
        </w:rPr>
        <w:t xml:space="preserve">U organizaciji Znanstvenog vijeća za državnu upravu, pravosuđe i vladavinu prava Hrvatske </w:t>
      </w:r>
      <w:r w:rsidR="005913B9" w:rsidRPr="00837101">
        <w:rPr>
          <w:rFonts w:ascii="Verdana" w:hAnsi="Verdana"/>
          <w:szCs w:val="24"/>
        </w:rPr>
        <w:t>akademije znanosti i umjetnosti</w:t>
      </w:r>
      <w:r w:rsidR="00FB140C" w:rsidRPr="00837101">
        <w:rPr>
          <w:rFonts w:ascii="Verdana" w:hAnsi="Verdana"/>
          <w:szCs w:val="24"/>
        </w:rPr>
        <w:t xml:space="preserve"> </w:t>
      </w:r>
      <w:r w:rsidR="00EC79D1">
        <w:rPr>
          <w:rFonts w:ascii="Verdana" w:hAnsi="Verdana"/>
          <w:szCs w:val="24"/>
        </w:rPr>
        <w:t xml:space="preserve">u </w:t>
      </w:r>
      <w:r w:rsidR="00AD74AA">
        <w:rPr>
          <w:rFonts w:ascii="Verdana" w:hAnsi="Verdana"/>
          <w:szCs w:val="24"/>
        </w:rPr>
        <w:t xml:space="preserve">četvrtak </w:t>
      </w:r>
      <w:r w:rsidR="00B11F90">
        <w:rPr>
          <w:rFonts w:ascii="Verdana" w:hAnsi="Verdana"/>
          <w:szCs w:val="24"/>
        </w:rPr>
        <w:t>18. ožujka</w:t>
      </w:r>
      <w:r w:rsidR="000776DF" w:rsidRPr="00837101">
        <w:rPr>
          <w:rFonts w:ascii="Verdana" w:hAnsi="Verdana"/>
          <w:szCs w:val="24"/>
        </w:rPr>
        <w:t xml:space="preserve"> </w:t>
      </w:r>
      <w:r w:rsidR="00FB140C" w:rsidRPr="00837101">
        <w:rPr>
          <w:rFonts w:ascii="Verdana" w:hAnsi="Verdana"/>
          <w:szCs w:val="24"/>
        </w:rPr>
        <w:t>održan je okrugli stol na temu</w:t>
      </w:r>
      <w:bookmarkEnd w:id="0"/>
      <w:r>
        <w:rPr>
          <w:rFonts w:ascii="Verdana" w:hAnsi="Verdana"/>
          <w:szCs w:val="24"/>
        </w:rPr>
        <w:t xml:space="preserve"> </w:t>
      </w:r>
    </w:p>
    <w:p w:rsidR="00EC79D1" w:rsidRPr="00837101" w:rsidRDefault="00A24FFC" w:rsidP="00DF286E">
      <w:pPr>
        <w:spacing w:after="120" w:line="259" w:lineRule="auto"/>
        <w:ind w:right="-286"/>
        <w:jc w:val="both"/>
        <w:rPr>
          <w:rFonts w:ascii="Verdana" w:hAnsi="Verdana"/>
          <w:bCs/>
          <w:szCs w:val="24"/>
        </w:rPr>
      </w:pPr>
      <w:r w:rsidRPr="00A24FFC">
        <w:rPr>
          <w:rFonts w:ascii="Verdana" w:hAnsi="Verdana"/>
          <w:i/>
          <w:szCs w:val="24"/>
        </w:rPr>
        <w:t>Je li u Republici Hrvatskoj ugrožena neovisnost sudstva</w:t>
      </w:r>
      <w:r w:rsidR="00EC79D1">
        <w:rPr>
          <w:rFonts w:ascii="Verdana" w:hAnsi="Verdana"/>
          <w:szCs w:val="24"/>
        </w:rPr>
        <w:t>. S</w:t>
      </w:r>
      <w:r w:rsidR="00EA4B90" w:rsidRPr="00837101">
        <w:rPr>
          <w:rFonts w:ascii="Verdana" w:hAnsi="Verdana"/>
          <w:szCs w:val="24"/>
        </w:rPr>
        <w:t>kup</w:t>
      </w:r>
      <w:r w:rsidR="00870590" w:rsidRPr="00837101">
        <w:rPr>
          <w:rFonts w:ascii="Verdana" w:hAnsi="Verdana"/>
          <w:szCs w:val="24"/>
        </w:rPr>
        <w:t xml:space="preserve"> </w:t>
      </w:r>
      <w:r w:rsidR="00EC79D1">
        <w:rPr>
          <w:rFonts w:ascii="Verdana" w:hAnsi="Verdana"/>
          <w:szCs w:val="24"/>
        </w:rPr>
        <w:t xml:space="preserve">je </w:t>
      </w:r>
      <w:r w:rsidR="00870590" w:rsidRPr="00837101">
        <w:rPr>
          <w:rFonts w:ascii="Verdana" w:hAnsi="Verdana"/>
          <w:szCs w:val="24"/>
        </w:rPr>
        <w:t>održan</w:t>
      </w:r>
      <w:r w:rsidR="00EA4B90" w:rsidRPr="00837101">
        <w:rPr>
          <w:rFonts w:ascii="Verdana" w:hAnsi="Verdana"/>
          <w:szCs w:val="24"/>
        </w:rPr>
        <w:t xml:space="preserve"> </w:t>
      </w:r>
      <w:r w:rsidR="00870590" w:rsidRPr="00837101">
        <w:rPr>
          <w:rFonts w:ascii="Verdana" w:hAnsi="Verdana"/>
          <w:szCs w:val="24"/>
        </w:rPr>
        <w:t xml:space="preserve">kao videokonferencija i bio </w:t>
      </w:r>
      <w:r w:rsidR="005913B9" w:rsidRPr="00837101">
        <w:rPr>
          <w:rFonts w:ascii="Verdana" w:hAnsi="Verdana"/>
          <w:szCs w:val="24"/>
        </w:rPr>
        <w:t>je to 6</w:t>
      </w:r>
      <w:r>
        <w:rPr>
          <w:rFonts w:ascii="Verdana" w:hAnsi="Verdana"/>
          <w:szCs w:val="24"/>
        </w:rPr>
        <w:t>4</w:t>
      </w:r>
      <w:r w:rsidR="00870590" w:rsidRPr="00837101">
        <w:rPr>
          <w:rFonts w:ascii="Verdana" w:hAnsi="Verdana"/>
          <w:szCs w:val="24"/>
        </w:rPr>
        <w:t>. okrugli stol u organizaciji Znanstvenog vijeća za državnu upravu, pravosuđe i vladavinu prava</w:t>
      </w:r>
      <w:r w:rsidR="00CC66DB" w:rsidRPr="00CC66DB">
        <w:rPr>
          <w:rFonts w:ascii="Verdana" w:hAnsi="Verdana"/>
          <w:szCs w:val="24"/>
        </w:rPr>
        <w:t xml:space="preserve">. </w:t>
      </w:r>
      <w:r>
        <w:rPr>
          <w:rFonts w:ascii="Verdana" w:hAnsi="Verdana"/>
          <w:szCs w:val="24"/>
        </w:rPr>
        <w:t xml:space="preserve">Na skupu su sudjelovali </w:t>
      </w:r>
      <w:r w:rsidRPr="00F86795">
        <w:rPr>
          <w:rFonts w:ascii="Verdana" w:hAnsi="Verdana" w:cs="Calibri"/>
          <w:szCs w:val="24"/>
        </w:rPr>
        <w:t>predsjednik Vrhovnog suda</w:t>
      </w:r>
      <w:r>
        <w:rPr>
          <w:rFonts w:ascii="Verdana" w:hAnsi="Verdana" w:cs="Calibri"/>
          <w:szCs w:val="24"/>
        </w:rPr>
        <w:t xml:space="preserve"> </w:t>
      </w:r>
      <w:r w:rsidRPr="00F86795">
        <w:rPr>
          <w:rFonts w:ascii="Verdana" w:hAnsi="Verdana" w:cs="Calibri"/>
          <w:b/>
          <w:szCs w:val="24"/>
        </w:rPr>
        <w:t>Đuro Sessa</w:t>
      </w:r>
      <w:r>
        <w:rPr>
          <w:rFonts w:ascii="Verdana" w:hAnsi="Verdana" w:cs="Calibri"/>
          <w:b/>
          <w:szCs w:val="24"/>
        </w:rPr>
        <w:t xml:space="preserve"> </w:t>
      </w:r>
      <w:r w:rsidRPr="00E36121">
        <w:rPr>
          <w:rFonts w:ascii="Verdana" w:hAnsi="Verdana" w:cs="Calibri"/>
          <w:szCs w:val="24"/>
        </w:rPr>
        <w:t>koji je govorio o međunarodni</w:t>
      </w:r>
      <w:r w:rsidR="00E36121" w:rsidRPr="00E36121">
        <w:rPr>
          <w:rFonts w:ascii="Verdana" w:hAnsi="Verdana" w:cs="Calibri"/>
          <w:szCs w:val="24"/>
        </w:rPr>
        <w:t>m</w:t>
      </w:r>
      <w:r w:rsidRPr="00E36121">
        <w:rPr>
          <w:rFonts w:ascii="Verdana" w:hAnsi="Verdana" w:cs="Calibri"/>
          <w:szCs w:val="24"/>
        </w:rPr>
        <w:t xml:space="preserve"> standardi</w:t>
      </w:r>
      <w:r w:rsidR="00E36121" w:rsidRPr="00E36121">
        <w:rPr>
          <w:rFonts w:ascii="Verdana" w:hAnsi="Verdana" w:cs="Calibri"/>
          <w:szCs w:val="24"/>
        </w:rPr>
        <w:t>ma</w:t>
      </w:r>
      <w:r w:rsidRPr="00E36121">
        <w:rPr>
          <w:rFonts w:ascii="Verdana" w:hAnsi="Verdana" w:cs="Calibri"/>
          <w:szCs w:val="24"/>
        </w:rPr>
        <w:t xml:space="preserve"> neovisnosti sudbene vlasti</w:t>
      </w:r>
      <w:r w:rsidR="00E36121">
        <w:rPr>
          <w:rFonts w:ascii="Verdana" w:hAnsi="Verdana" w:cs="Calibri"/>
          <w:szCs w:val="24"/>
        </w:rPr>
        <w:t xml:space="preserve">, o odnosu </w:t>
      </w:r>
      <w:r w:rsidR="00E36121" w:rsidRPr="00E36121">
        <w:rPr>
          <w:rFonts w:ascii="Verdana" w:hAnsi="Verdana" w:cs="Calibri"/>
          <w:szCs w:val="24"/>
        </w:rPr>
        <w:t>parlamentarne vlasti i sudstva</w:t>
      </w:r>
      <w:r w:rsidR="00E36121">
        <w:rPr>
          <w:rFonts w:ascii="Verdana" w:hAnsi="Verdana" w:cs="Calibri"/>
          <w:szCs w:val="24"/>
        </w:rPr>
        <w:t xml:space="preserve"> govorila je </w:t>
      </w:r>
      <w:r w:rsidR="00E36121" w:rsidRPr="00F86795">
        <w:rPr>
          <w:rFonts w:ascii="Verdana" w:hAnsi="Verdana" w:cs="Calibri"/>
          <w:szCs w:val="24"/>
        </w:rPr>
        <w:t xml:space="preserve">glavna urednica lista </w:t>
      </w:r>
      <w:r w:rsidR="00E36121" w:rsidRPr="003F77A6">
        <w:rPr>
          <w:rFonts w:ascii="Verdana" w:hAnsi="Verdana" w:cs="Calibri"/>
          <w:i/>
          <w:szCs w:val="24"/>
        </w:rPr>
        <w:t>Informator</w:t>
      </w:r>
      <w:r w:rsidR="00E36121">
        <w:rPr>
          <w:rFonts w:ascii="Verdana" w:hAnsi="Verdana" w:cs="Calibri"/>
          <w:szCs w:val="24"/>
        </w:rPr>
        <w:t xml:space="preserve"> i nekadašnja </w:t>
      </w:r>
      <w:r w:rsidR="00E36121" w:rsidRPr="00F86795">
        <w:rPr>
          <w:rFonts w:ascii="Verdana" w:hAnsi="Verdana" w:cs="Calibri"/>
          <w:szCs w:val="24"/>
        </w:rPr>
        <w:t>sutkinja Ustavnog suda</w:t>
      </w:r>
      <w:r w:rsidR="00E36121">
        <w:rPr>
          <w:rFonts w:ascii="Verdana" w:hAnsi="Verdana" w:cs="Calibri"/>
          <w:szCs w:val="24"/>
        </w:rPr>
        <w:t xml:space="preserve"> </w:t>
      </w:r>
      <w:r w:rsidRPr="00F86795">
        <w:rPr>
          <w:rFonts w:ascii="Verdana" w:hAnsi="Verdana" w:cs="Calibri"/>
          <w:b/>
          <w:szCs w:val="24"/>
        </w:rPr>
        <w:t xml:space="preserve">Slavica Banić, </w:t>
      </w:r>
      <w:r w:rsidRPr="00F86795">
        <w:rPr>
          <w:rFonts w:ascii="Verdana" w:hAnsi="Verdana" w:cs="Calibri"/>
          <w:szCs w:val="24"/>
        </w:rPr>
        <w:t>predsjednik Građanskog odjela Vrhovnog suda i predsjednik</w:t>
      </w:r>
      <w:r>
        <w:rPr>
          <w:rFonts w:ascii="Verdana" w:hAnsi="Verdana" w:cs="Calibri"/>
          <w:szCs w:val="24"/>
        </w:rPr>
        <w:t xml:space="preserve"> </w:t>
      </w:r>
      <w:r w:rsidRPr="00F86795">
        <w:rPr>
          <w:rFonts w:ascii="Verdana" w:hAnsi="Verdana" w:cs="Calibri"/>
          <w:szCs w:val="24"/>
        </w:rPr>
        <w:t>Udruge hrvatskih sudaca</w:t>
      </w:r>
      <w:r w:rsidR="00E36121">
        <w:rPr>
          <w:rFonts w:ascii="Verdana" w:hAnsi="Verdana" w:cs="Calibri"/>
          <w:szCs w:val="24"/>
        </w:rPr>
        <w:t xml:space="preserve"> </w:t>
      </w:r>
      <w:r w:rsidR="00E36121" w:rsidRPr="00F86795">
        <w:rPr>
          <w:rFonts w:ascii="Verdana" w:hAnsi="Verdana" w:cs="Calibri"/>
          <w:b/>
          <w:szCs w:val="24"/>
        </w:rPr>
        <w:t>Damir Kontrec</w:t>
      </w:r>
      <w:r w:rsidR="00E36121">
        <w:rPr>
          <w:rFonts w:ascii="Verdana" w:hAnsi="Verdana" w:cs="Calibri"/>
          <w:b/>
          <w:szCs w:val="24"/>
        </w:rPr>
        <w:t xml:space="preserve"> </w:t>
      </w:r>
      <w:r w:rsidR="00E36121" w:rsidRPr="00E36121">
        <w:rPr>
          <w:rFonts w:ascii="Verdana" w:hAnsi="Verdana" w:cs="Calibri"/>
          <w:szCs w:val="24"/>
        </w:rPr>
        <w:t xml:space="preserve">govorio je o </w:t>
      </w:r>
      <w:r w:rsidRPr="00E36121">
        <w:rPr>
          <w:rFonts w:ascii="Verdana" w:hAnsi="Verdana" w:cs="Calibri"/>
          <w:szCs w:val="24"/>
        </w:rPr>
        <w:t>Državno</w:t>
      </w:r>
      <w:r w:rsidR="00E36121" w:rsidRPr="00E36121">
        <w:rPr>
          <w:rFonts w:ascii="Verdana" w:hAnsi="Verdana" w:cs="Calibri"/>
          <w:szCs w:val="24"/>
        </w:rPr>
        <w:t>m</w:t>
      </w:r>
      <w:r w:rsidRPr="00E36121">
        <w:rPr>
          <w:rFonts w:ascii="Verdana" w:hAnsi="Verdana" w:cs="Calibri"/>
          <w:szCs w:val="24"/>
        </w:rPr>
        <w:t xml:space="preserve"> sudbeno</w:t>
      </w:r>
      <w:r w:rsidR="00E36121" w:rsidRPr="00E36121">
        <w:rPr>
          <w:rFonts w:ascii="Verdana" w:hAnsi="Verdana" w:cs="Calibri"/>
          <w:szCs w:val="24"/>
        </w:rPr>
        <w:t>m</w:t>
      </w:r>
      <w:r w:rsidRPr="00E36121">
        <w:rPr>
          <w:rFonts w:ascii="Verdana" w:hAnsi="Verdana" w:cs="Calibri"/>
          <w:szCs w:val="24"/>
        </w:rPr>
        <w:t xml:space="preserve"> vijeć</w:t>
      </w:r>
      <w:r w:rsidR="00E36121" w:rsidRPr="00E36121">
        <w:rPr>
          <w:rFonts w:ascii="Verdana" w:hAnsi="Verdana" w:cs="Calibri"/>
          <w:szCs w:val="24"/>
        </w:rPr>
        <w:t>u</w:t>
      </w:r>
      <w:r w:rsidRPr="00E36121">
        <w:rPr>
          <w:rFonts w:ascii="Verdana" w:hAnsi="Verdana" w:cs="Calibri"/>
          <w:szCs w:val="24"/>
        </w:rPr>
        <w:t xml:space="preserve"> kao jamc</w:t>
      </w:r>
      <w:r w:rsidR="00E36121" w:rsidRPr="00E36121">
        <w:rPr>
          <w:rFonts w:ascii="Verdana" w:hAnsi="Verdana" w:cs="Calibri"/>
          <w:szCs w:val="24"/>
        </w:rPr>
        <w:t>u</w:t>
      </w:r>
      <w:r w:rsidRPr="00E36121">
        <w:rPr>
          <w:rFonts w:ascii="Verdana" w:hAnsi="Verdana" w:cs="Calibri"/>
          <w:szCs w:val="24"/>
        </w:rPr>
        <w:t xml:space="preserve"> neovisnosti</w:t>
      </w:r>
      <w:r w:rsidR="003F77A6">
        <w:rPr>
          <w:rFonts w:ascii="Verdana" w:hAnsi="Verdana" w:cs="Calibri"/>
          <w:szCs w:val="24"/>
        </w:rPr>
        <w:t xml:space="preserve"> sudstva</w:t>
      </w:r>
      <w:r w:rsidR="00E36121">
        <w:rPr>
          <w:rFonts w:ascii="Verdana" w:hAnsi="Verdana" w:cs="Calibri"/>
          <w:szCs w:val="24"/>
        </w:rPr>
        <w:t xml:space="preserve">, odvjetnica </w:t>
      </w:r>
      <w:r w:rsidRPr="00F86795">
        <w:rPr>
          <w:rFonts w:ascii="Verdana" w:hAnsi="Verdana" w:cs="Calibri"/>
          <w:b/>
          <w:szCs w:val="24"/>
        </w:rPr>
        <w:t>Vesna Alaburić</w:t>
      </w:r>
      <w:r w:rsidR="00E36121">
        <w:rPr>
          <w:rFonts w:ascii="Verdana" w:hAnsi="Verdana" w:cs="Calibri"/>
          <w:b/>
          <w:szCs w:val="24"/>
        </w:rPr>
        <w:t xml:space="preserve"> </w:t>
      </w:r>
      <w:r w:rsidR="00E36121" w:rsidRPr="00E36121">
        <w:rPr>
          <w:rFonts w:ascii="Verdana" w:hAnsi="Verdana" w:cs="Calibri"/>
          <w:szCs w:val="24"/>
        </w:rPr>
        <w:t>o medijima</w:t>
      </w:r>
      <w:r w:rsidR="00E36121">
        <w:rPr>
          <w:rFonts w:ascii="Verdana" w:hAnsi="Verdana" w:cs="Calibri"/>
          <w:szCs w:val="24"/>
        </w:rPr>
        <w:t xml:space="preserve">, </w:t>
      </w:r>
      <w:r w:rsidRPr="00E36121">
        <w:rPr>
          <w:rFonts w:ascii="Verdana" w:hAnsi="Verdana" w:cs="Calibri"/>
          <w:szCs w:val="24"/>
        </w:rPr>
        <w:t>javnost</w:t>
      </w:r>
      <w:r w:rsidR="00E36121" w:rsidRPr="00E36121">
        <w:rPr>
          <w:rFonts w:ascii="Verdana" w:hAnsi="Verdana" w:cs="Calibri"/>
          <w:szCs w:val="24"/>
        </w:rPr>
        <w:t>i</w:t>
      </w:r>
      <w:r w:rsidRPr="00E36121">
        <w:rPr>
          <w:rFonts w:ascii="Verdana" w:hAnsi="Verdana" w:cs="Calibri"/>
          <w:szCs w:val="24"/>
        </w:rPr>
        <w:t>, ispitivanj</w:t>
      </w:r>
      <w:r w:rsidR="00E36121" w:rsidRPr="00E36121">
        <w:rPr>
          <w:rFonts w:ascii="Verdana" w:hAnsi="Verdana" w:cs="Calibri"/>
          <w:szCs w:val="24"/>
        </w:rPr>
        <w:t>u</w:t>
      </w:r>
      <w:r w:rsidRPr="00E36121">
        <w:rPr>
          <w:rFonts w:ascii="Verdana" w:hAnsi="Verdana" w:cs="Calibri"/>
          <w:szCs w:val="24"/>
        </w:rPr>
        <w:t xml:space="preserve"> javnog mnijenja i sudstv</w:t>
      </w:r>
      <w:r w:rsidR="00E36121" w:rsidRPr="00E36121">
        <w:rPr>
          <w:rFonts w:ascii="Verdana" w:hAnsi="Verdana" w:cs="Calibri"/>
          <w:szCs w:val="24"/>
        </w:rPr>
        <w:t>u,</w:t>
      </w:r>
      <w:r w:rsidR="00E36121">
        <w:rPr>
          <w:rFonts w:ascii="Verdana" w:hAnsi="Verdana" w:cs="Calibri"/>
          <w:i/>
          <w:szCs w:val="24"/>
        </w:rPr>
        <w:t xml:space="preserve"> </w:t>
      </w:r>
      <w:r w:rsidR="00E36121" w:rsidRPr="00E36121">
        <w:rPr>
          <w:rFonts w:ascii="Verdana" w:hAnsi="Verdana" w:cs="Calibri"/>
          <w:szCs w:val="24"/>
        </w:rPr>
        <w:t xml:space="preserve">a </w:t>
      </w:r>
      <w:r w:rsidR="00E36121" w:rsidRPr="00E36121">
        <w:rPr>
          <w:rFonts w:ascii="Verdana" w:hAnsi="Verdana" w:cs="Calibri"/>
          <w:b/>
          <w:szCs w:val="24"/>
        </w:rPr>
        <w:t>a</w:t>
      </w:r>
      <w:r w:rsidR="00E36121" w:rsidRPr="00F86795">
        <w:rPr>
          <w:rFonts w:ascii="Verdana" w:hAnsi="Verdana" w:cs="Calibri"/>
          <w:b/>
          <w:szCs w:val="24"/>
        </w:rPr>
        <w:t>kademik Arsen Bačić</w:t>
      </w:r>
      <w:r w:rsidR="00E36121">
        <w:rPr>
          <w:rFonts w:ascii="Verdana" w:hAnsi="Verdana" w:cs="Calibri"/>
          <w:b/>
          <w:szCs w:val="24"/>
        </w:rPr>
        <w:t xml:space="preserve"> </w:t>
      </w:r>
      <w:r w:rsidR="00E36121" w:rsidRPr="00E36121">
        <w:rPr>
          <w:rFonts w:ascii="Verdana" w:hAnsi="Verdana" w:cs="Calibri"/>
          <w:szCs w:val="24"/>
        </w:rPr>
        <w:t>o izvršnoj vlasti i sudstvu</w:t>
      </w:r>
      <w:r w:rsidR="00E36121">
        <w:rPr>
          <w:rFonts w:ascii="Verdana" w:hAnsi="Verdana" w:cs="Calibri"/>
          <w:szCs w:val="24"/>
        </w:rPr>
        <w:t xml:space="preserve">. On je kao moderator skupa uvodno istaknuo da </w:t>
      </w:r>
      <w:r w:rsidRPr="00A24FFC">
        <w:rPr>
          <w:rFonts w:ascii="Verdana" w:hAnsi="Verdana"/>
          <w:bCs/>
          <w:szCs w:val="24"/>
        </w:rPr>
        <w:t xml:space="preserve">povjerenje u sudbenu vlast erodira iz godine u godinu. Prigovara se trajanju sudskih postupaka i </w:t>
      </w:r>
      <w:r w:rsidRPr="00A24FFC">
        <w:rPr>
          <w:rFonts w:ascii="Verdana" w:hAnsi="Verdana"/>
          <w:bCs/>
          <w:szCs w:val="24"/>
        </w:rPr>
        <w:lastRenderedPageBreak/>
        <w:t xml:space="preserve">kvaliteti odluka te se zbog toga problematizira pitanje pravne sigurnosti i navodi da to pridonosi nepovoljnoj investicijskoj klimi. Među razlozima za nezadovoljavajuće uvjete poslovanja redovito se navodi i neučinkovitost sudbene vlasti. </w:t>
      </w:r>
      <w:r w:rsidR="00E36121">
        <w:rPr>
          <w:rFonts w:ascii="Verdana" w:hAnsi="Verdana"/>
          <w:bCs/>
          <w:szCs w:val="24"/>
        </w:rPr>
        <w:t>No č</w:t>
      </w:r>
      <w:r w:rsidRPr="00A24FFC">
        <w:rPr>
          <w:rFonts w:ascii="Verdana" w:hAnsi="Verdana"/>
          <w:bCs/>
          <w:szCs w:val="24"/>
        </w:rPr>
        <w:t xml:space="preserve">injenica da se u sudovima u Republici Hrvatskoj godišnje rješava više od </w:t>
      </w:r>
      <w:r w:rsidR="00E36121">
        <w:rPr>
          <w:rFonts w:ascii="Verdana" w:hAnsi="Verdana"/>
          <w:bCs/>
          <w:szCs w:val="24"/>
        </w:rPr>
        <w:t>1,2 milijuna</w:t>
      </w:r>
      <w:r w:rsidRPr="00A24FFC">
        <w:rPr>
          <w:rFonts w:ascii="Verdana" w:hAnsi="Verdana"/>
          <w:bCs/>
          <w:szCs w:val="24"/>
        </w:rPr>
        <w:t xml:space="preserve"> predmeta pokazuje da sudovi obavljaju velik posao</w:t>
      </w:r>
      <w:r w:rsidR="00E36121">
        <w:rPr>
          <w:rFonts w:ascii="Verdana" w:hAnsi="Verdana"/>
          <w:bCs/>
          <w:szCs w:val="24"/>
        </w:rPr>
        <w:t xml:space="preserve">, što bi </w:t>
      </w:r>
      <w:r w:rsidRPr="00A24FFC">
        <w:rPr>
          <w:rFonts w:ascii="Verdana" w:hAnsi="Verdana"/>
          <w:bCs/>
          <w:szCs w:val="24"/>
        </w:rPr>
        <w:t xml:space="preserve">moglo uputiti i na drukčiji dojam o sudbenoj vlasti. </w:t>
      </w:r>
      <w:r w:rsidR="007C3779">
        <w:rPr>
          <w:rFonts w:ascii="Verdana" w:hAnsi="Verdana"/>
          <w:bCs/>
          <w:szCs w:val="24"/>
        </w:rPr>
        <w:t xml:space="preserve"> „Postavlja se pitanje š</w:t>
      </w:r>
      <w:r w:rsidRPr="00A24FFC">
        <w:rPr>
          <w:rFonts w:ascii="Verdana" w:hAnsi="Verdana"/>
          <w:bCs/>
          <w:szCs w:val="24"/>
        </w:rPr>
        <w:t>to pokazuje stvarno stanje u radu sudbene vlasti</w:t>
      </w:r>
      <w:r w:rsidR="007C3779">
        <w:rPr>
          <w:rFonts w:ascii="Verdana" w:hAnsi="Verdana"/>
          <w:bCs/>
          <w:szCs w:val="24"/>
        </w:rPr>
        <w:t xml:space="preserve"> i j</w:t>
      </w:r>
      <w:r w:rsidRPr="00A24FFC">
        <w:rPr>
          <w:rFonts w:ascii="Verdana" w:hAnsi="Verdana"/>
          <w:bCs/>
          <w:szCs w:val="24"/>
        </w:rPr>
        <w:t>e li takvom stanju pridonio odnos drugih dviju vlasti prema sudstvu i ostalim sastavnicama pravosuđa</w:t>
      </w:r>
      <w:r w:rsidR="007C3779">
        <w:rPr>
          <w:rFonts w:ascii="Verdana" w:hAnsi="Verdana"/>
          <w:bCs/>
          <w:szCs w:val="24"/>
        </w:rPr>
        <w:t xml:space="preserve">“, kazao je akademik Bačić, istaknuvši da je neovisnost sudstva </w:t>
      </w:r>
      <w:r w:rsidR="007C3779" w:rsidRPr="007C3779">
        <w:rPr>
          <w:rFonts w:ascii="Verdana" w:hAnsi="Verdana"/>
          <w:bCs/>
          <w:szCs w:val="24"/>
        </w:rPr>
        <w:t>središnja komponenta demokracije</w:t>
      </w:r>
      <w:r w:rsidR="007C3779">
        <w:rPr>
          <w:rFonts w:ascii="Verdana" w:hAnsi="Verdana"/>
          <w:bCs/>
          <w:szCs w:val="24"/>
        </w:rPr>
        <w:t xml:space="preserve">. </w:t>
      </w:r>
      <w:bookmarkStart w:id="1" w:name="_GoBack"/>
      <w:bookmarkEnd w:id="1"/>
    </w:p>
    <w:p w:rsidR="00AC76ED" w:rsidRPr="00AC76ED" w:rsidRDefault="00AC76ED" w:rsidP="00AC76ED">
      <w:pPr>
        <w:jc w:val="both"/>
        <w:rPr>
          <w:rFonts w:ascii="Verdana" w:hAnsi="Verdana"/>
        </w:rPr>
      </w:pPr>
    </w:p>
    <w:p w:rsidR="008B6150" w:rsidRPr="00545CD5" w:rsidRDefault="008B6150" w:rsidP="004D1C73">
      <w:pPr>
        <w:ind w:left="-624" w:right="-2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F149BF" w:rsidRPr="00F149BF" w:rsidRDefault="008B6150" w:rsidP="00514FFD">
      <w:pPr>
        <w:ind w:right="-2"/>
        <w:jc w:val="right"/>
        <w:rPr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>
        <w:rPr>
          <w:rFonts w:ascii="Verdana" w:hAnsi="Verdana"/>
          <w:szCs w:val="24"/>
        </w:rPr>
        <w:t xml:space="preserve">                   </w:t>
      </w:r>
      <w:r w:rsidR="00514FFD">
        <w:rPr>
          <w:rFonts w:ascii="Verdana" w:hAnsi="Verdana"/>
          <w:szCs w:val="24"/>
        </w:rPr>
        <w:t xml:space="preserve">                          </w:t>
      </w:r>
    </w:p>
    <w:p w:rsidR="00F149BF" w:rsidRDefault="00F149BF" w:rsidP="00F149BF">
      <w:pPr>
        <w:rPr>
          <w:szCs w:val="24"/>
        </w:rPr>
      </w:pPr>
    </w:p>
    <w:p w:rsidR="00953F65" w:rsidRPr="00F149BF" w:rsidRDefault="00F149BF" w:rsidP="00F149BF">
      <w:pPr>
        <w:tabs>
          <w:tab w:val="left" w:pos="2970"/>
        </w:tabs>
        <w:rPr>
          <w:szCs w:val="24"/>
        </w:rPr>
      </w:pPr>
      <w:r>
        <w:rPr>
          <w:szCs w:val="24"/>
        </w:rPr>
        <w:tab/>
      </w:r>
    </w:p>
    <w:sectPr w:rsidR="00953F65" w:rsidRPr="00F149BF" w:rsidSect="006A0FC2">
      <w:headerReference w:type="default" r:id="rId12"/>
      <w:footerReference w:type="default" r:id="rId13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D8" w:rsidRDefault="009D3ED8">
      <w:r>
        <w:separator/>
      </w:r>
    </w:p>
  </w:endnote>
  <w:endnote w:type="continuationSeparator" w:id="0">
    <w:p w:rsidR="009D3ED8" w:rsidRDefault="009D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D8" w:rsidRDefault="009D3ED8">
      <w:r>
        <w:separator/>
      </w:r>
    </w:p>
  </w:footnote>
  <w:footnote w:type="continuationSeparator" w:id="0">
    <w:p w:rsidR="009D3ED8" w:rsidRDefault="009D3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BF" w:rsidRDefault="00F149BF" w:rsidP="00F149BF">
    <w:pPr>
      <w:pStyle w:val="Header"/>
      <w:ind w:left="567"/>
      <w:jc w:val="center"/>
      <w:rPr>
        <w:color w:val="323232"/>
      </w:rPr>
    </w:pPr>
  </w:p>
  <w:p w:rsidR="006E0BA6" w:rsidRDefault="00876869" w:rsidP="005172B5">
    <w:pPr>
      <w:pStyle w:val="Header"/>
      <w:jc w:val="center"/>
      <w:rPr>
        <w:noProof/>
        <w:sz w:val="20"/>
      </w:rPr>
    </w:pPr>
    <w:r w:rsidRPr="00726B1F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F812A4" w:rsidRDefault="00F812A4" w:rsidP="00602880">
    <w:pPr>
      <w:pStyle w:val="Header"/>
      <w:ind w:left="567"/>
      <w:rPr>
        <w:color w:val="323232"/>
      </w:rPr>
    </w:pPr>
  </w:p>
  <w:p w:rsidR="00F812A4" w:rsidRDefault="00F812A4" w:rsidP="00602880">
    <w:pPr>
      <w:pStyle w:val="Header"/>
      <w:ind w:left="567"/>
      <w:rPr>
        <w:color w:val="323232"/>
      </w:rPr>
    </w:pPr>
  </w:p>
  <w:p w:rsidR="006E0BA6" w:rsidRPr="00F812A4" w:rsidRDefault="006F01E9" w:rsidP="000776DF">
    <w:pPr>
      <w:pStyle w:val="Header"/>
      <w:ind w:left="567"/>
    </w:pPr>
    <w:r>
      <w:rPr>
        <w:color w:val="323232"/>
        <w:sz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6566D"/>
    <w:multiLevelType w:val="hybridMultilevel"/>
    <w:tmpl w:val="0624E37C"/>
    <w:lvl w:ilvl="0" w:tplc="C0CE1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193EBE"/>
    <w:multiLevelType w:val="hybridMultilevel"/>
    <w:tmpl w:val="31CCEE48"/>
    <w:lvl w:ilvl="0" w:tplc="7D2809B8">
      <w:start w:val="1"/>
      <w:numFmt w:val="decimal"/>
      <w:lvlText w:val="%1."/>
      <w:lvlJc w:val="left"/>
      <w:pPr>
        <w:ind w:left="-2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6" w:hanging="360"/>
      </w:pPr>
    </w:lvl>
    <w:lvl w:ilvl="2" w:tplc="041A001B" w:tentative="1">
      <w:start w:val="1"/>
      <w:numFmt w:val="lowerRoman"/>
      <w:lvlText w:val="%3."/>
      <w:lvlJc w:val="right"/>
      <w:pPr>
        <w:ind w:left="1176" w:hanging="180"/>
      </w:pPr>
    </w:lvl>
    <w:lvl w:ilvl="3" w:tplc="041A000F" w:tentative="1">
      <w:start w:val="1"/>
      <w:numFmt w:val="decimal"/>
      <w:lvlText w:val="%4."/>
      <w:lvlJc w:val="left"/>
      <w:pPr>
        <w:ind w:left="1896" w:hanging="360"/>
      </w:pPr>
    </w:lvl>
    <w:lvl w:ilvl="4" w:tplc="041A0019" w:tentative="1">
      <w:start w:val="1"/>
      <w:numFmt w:val="lowerLetter"/>
      <w:lvlText w:val="%5."/>
      <w:lvlJc w:val="left"/>
      <w:pPr>
        <w:ind w:left="2616" w:hanging="360"/>
      </w:pPr>
    </w:lvl>
    <w:lvl w:ilvl="5" w:tplc="041A001B" w:tentative="1">
      <w:start w:val="1"/>
      <w:numFmt w:val="lowerRoman"/>
      <w:lvlText w:val="%6."/>
      <w:lvlJc w:val="right"/>
      <w:pPr>
        <w:ind w:left="3336" w:hanging="180"/>
      </w:pPr>
    </w:lvl>
    <w:lvl w:ilvl="6" w:tplc="041A000F" w:tentative="1">
      <w:start w:val="1"/>
      <w:numFmt w:val="decimal"/>
      <w:lvlText w:val="%7."/>
      <w:lvlJc w:val="left"/>
      <w:pPr>
        <w:ind w:left="4056" w:hanging="360"/>
      </w:pPr>
    </w:lvl>
    <w:lvl w:ilvl="7" w:tplc="041A0019" w:tentative="1">
      <w:start w:val="1"/>
      <w:numFmt w:val="lowerLetter"/>
      <w:lvlText w:val="%8."/>
      <w:lvlJc w:val="left"/>
      <w:pPr>
        <w:ind w:left="4776" w:hanging="360"/>
      </w:pPr>
    </w:lvl>
    <w:lvl w:ilvl="8" w:tplc="041A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4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CA"/>
    <w:rsid w:val="0000337D"/>
    <w:rsid w:val="00004388"/>
    <w:rsid w:val="000043F3"/>
    <w:rsid w:val="00012B83"/>
    <w:rsid w:val="000324E1"/>
    <w:rsid w:val="000337DB"/>
    <w:rsid w:val="000377A6"/>
    <w:rsid w:val="00060422"/>
    <w:rsid w:val="00060511"/>
    <w:rsid w:val="000608AD"/>
    <w:rsid w:val="000651AD"/>
    <w:rsid w:val="0007113F"/>
    <w:rsid w:val="000776DF"/>
    <w:rsid w:val="00080B62"/>
    <w:rsid w:val="00082616"/>
    <w:rsid w:val="00083CC6"/>
    <w:rsid w:val="00084082"/>
    <w:rsid w:val="0009257C"/>
    <w:rsid w:val="000937C7"/>
    <w:rsid w:val="00094FD3"/>
    <w:rsid w:val="000A5D1C"/>
    <w:rsid w:val="000B3F51"/>
    <w:rsid w:val="000B446F"/>
    <w:rsid w:val="000C44D8"/>
    <w:rsid w:val="000E5FF7"/>
    <w:rsid w:val="000F132A"/>
    <w:rsid w:val="000F28D6"/>
    <w:rsid w:val="000F6F25"/>
    <w:rsid w:val="00102F6C"/>
    <w:rsid w:val="00113D42"/>
    <w:rsid w:val="001174D0"/>
    <w:rsid w:val="0012204D"/>
    <w:rsid w:val="00140874"/>
    <w:rsid w:val="00143938"/>
    <w:rsid w:val="00146738"/>
    <w:rsid w:val="0015301F"/>
    <w:rsid w:val="00154D5C"/>
    <w:rsid w:val="00160C0C"/>
    <w:rsid w:val="00166EC3"/>
    <w:rsid w:val="00170FDF"/>
    <w:rsid w:val="00174A42"/>
    <w:rsid w:val="00182658"/>
    <w:rsid w:val="00184590"/>
    <w:rsid w:val="00184BC6"/>
    <w:rsid w:val="00191AD9"/>
    <w:rsid w:val="00192905"/>
    <w:rsid w:val="00192E3C"/>
    <w:rsid w:val="0019689D"/>
    <w:rsid w:val="00196F77"/>
    <w:rsid w:val="001A04A3"/>
    <w:rsid w:val="001A21D2"/>
    <w:rsid w:val="001A252C"/>
    <w:rsid w:val="001A2B7E"/>
    <w:rsid w:val="001C2659"/>
    <w:rsid w:val="001C2BF1"/>
    <w:rsid w:val="001C4295"/>
    <w:rsid w:val="001E1F96"/>
    <w:rsid w:val="001F578E"/>
    <w:rsid w:val="001F7720"/>
    <w:rsid w:val="002024EB"/>
    <w:rsid w:val="00223E9E"/>
    <w:rsid w:val="002309F2"/>
    <w:rsid w:val="002335DA"/>
    <w:rsid w:val="00234534"/>
    <w:rsid w:val="0023635C"/>
    <w:rsid w:val="00236EDB"/>
    <w:rsid w:val="002440A3"/>
    <w:rsid w:val="0025530F"/>
    <w:rsid w:val="00266FA9"/>
    <w:rsid w:val="002809EC"/>
    <w:rsid w:val="0028749A"/>
    <w:rsid w:val="00294579"/>
    <w:rsid w:val="002964DF"/>
    <w:rsid w:val="002A4313"/>
    <w:rsid w:val="002B0284"/>
    <w:rsid w:val="002B28DF"/>
    <w:rsid w:val="002B626D"/>
    <w:rsid w:val="002C09D1"/>
    <w:rsid w:val="002C53D8"/>
    <w:rsid w:val="002D0A3D"/>
    <w:rsid w:val="002D0B12"/>
    <w:rsid w:val="002D6695"/>
    <w:rsid w:val="002E01CF"/>
    <w:rsid w:val="002E0777"/>
    <w:rsid w:val="002E1554"/>
    <w:rsid w:val="002E5DF6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25771"/>
    <w:rsid w:val="003306F3"/>
    <w:rsid w:val="00332903"/>
    <w:rsid w:val="0033333B"/>
    <w:rsid w:val="003347E9"/>
    <w:rsid w:val="00345BAF"/>
    <w:rsid w:val="00346183"/>
    <w:rsid w:val="003472CA"/>
    <w:rsid w:val="00347D4B"/>
    <w:rsid w:val="0035588E"/>
    <w:rsid w:val="00361169"/>
    <w:rsid w:val="0036717A"/>
    <w:rsid w:val="00372B70"/>
    <w:rsid w:val="003741ED"/>
    <w:rsid w:val="003762A2"/>
    <w:rsid w:val="0038005F"/>
    <w:rsid w:val="00390F70"/>
    <w:rsid w:val="003A474E"/>
    <w:rsid w:val="003B1DE5"/>
    <w:rsid w:val="003B324A"/>
    <w:rsid w:val="003B4A34"/>
    <w:rsid w:val="003D21A8"/>
    <w:rsid w:val="003D58E7"/>
    <w:rsid w:val="003D6170"/>
    <w:rsid w:val="003D7E3F"/>
    <w:rsid w:val="003E7225"/>
    <w:rsid w:val="003E72A6"/>
    <w:rsid w:val="003E7C7C"/>
    <w:rsid w:val="003F1B8C"/>
    <w:rsid w:val="003F21D0"/>
    <w:rsid w:val="003F77A6"/>
    <w:rsid w:val="004047D7"/>
    <w:rsid w:val="004127B3"/>
    <w:rsid w:val="00412C40"/>
    <w:rsid w:val="004136A7"/>
    <w:rsid w:val="00420713"/>
    <w:rsid w:val="00420E92"/>
    <w:rsid w:val="00425DA2"/>
    <w:rsid w:val="00431154"/>
    <w:rsid w:val="00432474"/>
    <w:rsid w:val="004341AA"/>
    <w:rsid w:val="00444550"/>
    <w:rsid w:val="00446962"/>
    <w:rsid w:val="00447494"/>
    <w:rsid w:val="00451833"/>
    <w:rsid w:val="00464C4B"/>
    <w:rsid w:val="0047260A"/>
    <w:rsid w:val="00474D4B"/>
    <w:rsid w:val="0047511B"/>
    <w:rsid w:val="00475C57"/>
    <w:rsid w:val="00480E6C"/>
    <w:rsid w:val="00481D50"/>
    <w:rsid w:val="0048212B"/>
    <w:rsid w:val="004911BE"/>
    <w:rsid w:val="00492992"/>
    <w:rsid w:val="004A52F6"/>
    <w:rsid w:val="004A61FD"/>
    <w:rsid w:val="004B14A9"/>
    <w:rsid w:val="004C2283"/>
    <w:rsid w:val="004C4C52"/>
    <w:rsid w:val="004D1C73"/>
    <w:rsid w:val="004E0CD3"/>
    <w:rsid w:val="004E0E7D"/>
    <w:rsid w:val="004E2B9E"/>
    <w:rsid w:val="004F0912"/>
    <w:rsid w:val="004F6E5C"/>
    <w:rsid w:val="005022CD"/>
    <w:rsid w:val="005107FF"/>
    <w:rsid w:val="00512CC5"/>
    <w:rsid w:val="00513105"/>
    <w:rsid w:val="00514ED0"/>
    <w:rsid w:val="00514FFD"/>
    <w:rsid w:val="005172B5"/>
    <w:rsid w:val="00523E3F"/>
    <w:rsid w:val="00541AD2"/>
    <w:rsid w:val="00542332"/>
    <w:rsid w:val="005432B9"/>
    <w:rsid w:val="00552512"/>
    <w:rsid w:val="00555A4D"/>
    <w:rsid w:val="0056658D"/>
    <w:rsid w:val="005677CB"/>
    <w:rsid w:val="00571573"/>
    <w:rsid w:val="00574350"/>
    <w:rsid w:val="0058215F"/>
    <w:rsid w:val="005831CE"/>
    <w:rsid w:val="005913B9"/>
    <w:rsid w:val="00597D09"/>
    <w:rsid w:val="005A17C1"/>
    <w:rsid w:val="005A7F0D"/>
    <w:rsid w:val="005B4B3E"/>
    <w:rsid w:val="005C3E9B"/>
    <w:rsid w:val="005C5077"/>
    <w:rsid w:val="005C50F2"/>
    <w:rsid w:val="005E582C"/>
    <w:rsid w:val="005E6F64"/>
    <w:rsid w:val="005F317A"/>
    <w:rsid w:val="005F657A"/>
    <w:rsid w:val="005F6587"/>
    <w:rsid w:val="00602880"/>
    <w:rsid w:val="0060499C"/>
    <w:rsid w:val="006075AB"/>
    <w:rsid w:val="00613CA6"/>
    <w:rsid w:val="00624C22"/>
    <w:rsid w:val="006256A7"/>
    <w:rsid w:val="00625D84"/>
    <w:rsid w:val="0064643C"/>
    <w:rsid w:val="0064689D"/>
    <w:rsid w:val="0065171D"/>
    <w:rsid w:val="00656051"/>
    <w:rsid w:val="00663769"/>
    <w:rsid w:val="0066394A"/>
    <w:rsid w:val="00665392"/>
    <w:rsid w:val="0068420D"/>
    <w:rsid w:val="0068639F"/>
    <w:rsid w:val="00697EF3"/>
    <w:rsid w:val="006A0FC2"/>
    <w:rsid w:val="006A222F"/>
    <w:rsid w:val="006A60BE"/>
    <w:rsid w:val="006C3B00"/>
    <w:rsid w:val="006D66DB"/>
    <w:rsid w:val="006D79CD"/>
    <w:rsid w:val="006E0BA6"/>
    <w:rsid w:val="006E18C7"/>
    <w:rsid w:val="006E6518"/>
    <w:rsid w:val="006E7D6D"/>
    <w:rsid w:val="006F01E9"/>
    <w:rsid w:val="006F32D3"/>
    <w:rsid w:val="007011D3"/>
    <w:rsid w:val="00705C98"/>
    <w:rsid w:val="0070754E"/>
    <w:rsid w:val="007107F0"/>
    <w:rsid w:val="00721B84"/>
    <w:rsid w:val="00726B1F"/>
    <w:rsid w:val="007324D2"/>
    <w:rsid w:val="0073368A"/>
    <w:rsid w:val="0073416B"/>
    <w:rsid w:val="007353C8"/>
    <w:rsid w:val="00742165"/>
    <w:rsid w:val="00744691"/>
    <w:rsid w:val="00763702"/>
    <w:rsid w:val="00767D7C"/>
    <w:rsid w:val="007712AD"/>
    <w:rsid w:val="00780586"/>
    <w:rsid w:val="00780954"/>
    <w:rsid w:val="007A0159"/>
    <w:rsid w:val="007C0685"/>
    <w:rsid w:val="007C3779"/>
    <w:rsid w:val="007C4814"/>
    <w:rsid w:val="007D14A3"/>
    <w:rsid w:val="007D46DD"/>
    <w:rsid w:val="007E228C"/>
    <w:rsid w:val="007E4C7E"/>
    <w:rsid w:val="007F7983"/>
    <w:rsid w:val="00805327"/>
    <w:rsid w:val="00815457"/>
    <w:rsid w:val="00821F63"/>
    <w:rsid w:val="00824F82"/>
    <w:rsid w:val="00825C74"/>
    <w:rsid w:val="00827D26"/>
    <w:rsid w:val="00827E2A"/>
    <w:rsid w:val="00836AA4"/>
    <w:rsid w:val="00837101"/>
    <w:rsid w:val="0085318F"/>
    <w:rsid w:val="008533D0"/>
    <w:rsid w:val="00854C52"/>
    <w:rsid w:val="00855BCD"/>
    <w:rsid w:val="00865B8A"/>
    <w:rsid w:val="00870590"/>
    <w:rsid w:val="00876869"/>
    <w:rsid w:val="00881A3F"/>
    <w:rsid w:val="00885617"/>
    <w:rsid w:val="008A2074"/>
    <w:rsid w:val="008A37C3"/>
    <w:rsid w:val="008B6150"/>
    <w:rsid w:val="008C32BA"/>
    <w:rsid w:val="008F3DED"/>
    <w:rsid w:val="0090015C"/>
    <w:rsid w:val="00902BDF"/>
    <w:rsid w:val="00903B8A"/>
    <w:rsid w:val="00914D65"/>
    <w:rsid w:val="0092264D"/>
    <w:rsid w:val="009266E9"/>
    <w:rsid w:val="00931D10"/>
    <w:rsid w:val="00932C2E"/>
    <w:rsid w:val="00932ECE"/>
    <w:rsid w:val="0093747E"/>
    <w:rsid w:val="00942246"/>
    <w:rsid w:val="00944D35"/>
    <w:rsid w:val="00953F65"/>
    <w:rsid w:val="00962192"/>
    <w:rsid w:val="00965FB2"/>
    <w:rsid w:val="0098650A"/>
    <w:rsid w:val="0099053B"/>
    <w:rsid w:val="009933EC"/>
    <w:rsid w:val="00997A96"/>
    <w:rsid w:val="009A09F4"/>
    <w:rsid w:val="009A2A4C"/>
    <w:rsid w:val="009A3CA6"/>
    <w:rsid w:val="009B5929"/>
    <w:rsid w:val="009D3B9D"/>
    <w:rsid w:val="009D3ED8"/>
    <w:rsid w:val="009E5D23"/>
    <w:rsid w:val="009E7EE3"/>
    <w:rsid w:val="009F05B3"/>
    <w:rsid w:val="00A11923"/>
    <w:rsid w:val="00A24FFC"/>
    <w:rsid w:val="00A257E6"/>
    <w:rsid w:val="00A2755C"/>
    <w:rsid w:val="00A332F3"/>
    <w:rsid w:val="00A40F6D"/>
    <w:rsid w:val="00A42930"/>
    <w:rsid w:val="00A60B7F"/>
    <w:rsid w:val="00A666E2"/>
    <w:rsid w:val="00A81883"/>
    <w:rsid w:val="00A96892"/>
    <w:rsid w:val="00AB1EB0"/>
    <w:rsid w:val="00AC76ED"/>
    <w:rsid w:val="00AD29CF"/>
    <w:rsid w:val="00AD74AA"/>
    <w:rsid w:val="00AE382C"/>
    <w:rsid w:val="00AF1E42"/>
    <w:rsid w:val="00AF7F5B"/>
    <w:rsid w:val="00B00BDF"/>
    <w:rsid w:val="00B101EC"/>
    <w:rsid w:val="00B10E34"/>
    <w:rsid w:val="00B11F90"/>
    <w:rsid w:val="00B17D4D"/>
    <w:rsid w:val="00B32562"/>
    <w:rsid w:val="00B4151B"/>
    <w:rsid w:val="00B41847"/>
    <w:rsid w:val="00B447CA"/>
    <w:rsid w:val="00B54ADE"/>
    <w:rsid w:val="00B5513A"/>
    <w:rsid w:val="00B66B73"/>
    <w:rsid w:val="00B66BED"/>
    <w:rsid w:val="00B71BCB"/>
    <w:rsid w:val="00B72358"/>
    <w:rsid w:val="00B72ECF"/>
    <w:rsid w:val="00B852AA"/>
    <w:rsid w:val="00B90DBD"/>
    <w:rsid w:val="00BA154F"/>
    <w:rsid w:val="00BA605F"/>
    <w:rsid w:val="00BB7932"/>
    <w:rsid w:val="00BC25F5"/>
    <w:rsid w:val="00BC5142"/>
    <w:rsid w:val="00BD0E85"/>
    <w:rsid w:val="00BD26CA"/>
    <w:rsid w:val="00BE0651"/>
    <w:rsid w:val="00BE5616"/>
    <w:rsid w:val="00BE6576"/>
    <w:rsid w:val="00BF71A7"/>
    <w:rsid w:val="00C009B5"/>
    <w:rsid w:val="00C13B11"/>
    <w:rsid w:val="00C1406F"/>
    <w:rsid w:val="00C24998"/>
    <w:rsid w:val="00C3288A"/>
    <w:rsid w:val="00C33B70"/>
    <w:rsid w:val="00C43B91"/>
    <w:rsid w:val="00C43CD4"/>
    <w:rsid w:val="00C819EB"/>
    <w:rsid w:val="00C83484"/>
    <w:rsid w:val="00C84023"/>
    <w:rsid w:val="00C91959"/>
    <w:rsid w:val="00C922A1"/>
    <w:rsid w:val="00CA2E6D"/>
    <w:rsid w:val="00CA7545"/>
    <w:rsid w:val="00CB01B0"/>
    <w:rsid w:val="00CB7EDF"/>
    <w:rsid w:val="00CC38C7"/>
    <w:rsid w:val="00CC4AD3"/>
    <w:rsid w:val="00CC66DB"/>
    <w:rsid w:val="00CD7F1B"/>
    <w:rsid w:val="00CE63ED"/>
    <w:rsid w:val="00CE642D"/>
    <w:rsid w:val="00CF754A"/>
    <w:rsid w:val="00D056EF"/>
    <w:rsid w:val="00D11FFC"/>
    <w:rsid w:val="00D16B29"/>
    <w:rsid w:val="00D17CD0"/>
    <w:rsid w:val="00D21CD0"/>
    <w:rsid w:val="00D25376"/>
    <w:rsid w:val="00D30570"/>
    <w:rsid w:val="00D30C96"/>
    <w:rsid w:val="00D30E09"/>
    <w:rsid w:val="00D31CE4"/>
    <w:rsid w:val="00D5152D"/>
    <w:rsid w:val="00D559A0"/>
    <w:rsid w:val="00D566A4"/>
    <w:rsid w:val="00D6238B"/>
    <w:rsid w:val="00D77213"/>
    <w:rsid w:val="00D83DC4"/>
    <w:rsid w:val="00D875EA"/>
    <w:rsid w:val="00D90C75"/>
    <w:rsid w:val="00D92A1D"/>
    <w:rsid w:val="00D9612B"/>
    <w:rsid w:val="00D96A7C"/>
    <w:rsid w:val="00DA2A42"/>
    <w:rsid w:val="00DA3A93"/>
    <w:rsid w:val="00DA3B79"/>
    <w:rsid w:val="00DA63D5"/>
    <w:rsid w:val="00DB084A"/>
    <w:rsid w:val="00DB7D0B"/>
    <w:rsid w:val="00DC20DB"/>
    <w:rsid w:val="00DD143A"/>
    <w:rsid w:val="00DE08C9"/>
    <w:rsid w:val="00DE2506"/>
    <w:rsid w:val="00DF286E"/>
    <w:rsid w:val="00DF39BA"/>
    <w:rsid w:val="00E01879"/>
    <w:rsid w:val="00E04912"/>
    <w:rsid w:val="00E04D57"/>
    <w:rsid w:val="00E118C0"/>
    <w:rsid w:val="00E14405"/>
    <w:rsid w:val="00E17931"/>
    <w:rsid w:val="00E17D4F"/>
    <w:rsid w:val="00E36121"/>
    <w:rsid w:val="00E37C3E"/>
    <w:rsid w:val="00E41C53"/>
    <w:rsid w:val="00E47408"/>
    <w:rsid w:val="00E4799B"/>
    <w:rsid w:val="00E52A66"/>
    <w:rsid w:val="00E61FF3"/>
    <w:rsid w:val="00E628B4"/>
    <w:rsid w:val="00E62BA5"/>
    <w:rsid w:val="00E658FB"/>
    <w:rsid w:val="00E736F5"/>
    <w:rsid w:val="00E746BC"/>
    <w:rsid w:val="00E747D5"/>
    <w:rsid w:val="00E77AF7"/>
    <w:rsid w:val="00E82D90"/>
    <w:rsid w:val="00E859D8"/>
    <w:rsid w:val="00E92258"/>
    <w:rsid w:val="00E97FCB"/>
    <w:rsid w:val="00EA1316"/>
    <w:rsid w:val="00EA280D"/>
    <w:rsid w:val="00EA2C65"/>
    <w:rsid w:val="00EA4B90"/>
    <w:rsid w:val="00EA670D"/>
    <w:rsid w:val="00EB1957"/>
    <w:rsid w:val="00EB7FE0"/>
    <w:rsid w:val="00EC4463"/>
    <w:rsid w:val="00EC69B9"/>
    <w:rsid w:val="00EC77E1"/>
    <w:rsid w:val="00EC79D1"/>
    <w:rsid w:val="00EF0403"/>
    <w:rsid w:val="00EF1C47"/>
    <w:rsid w:val="00F03962"/>
    <w:rsid w:val="00F139BE"/>
    <w:rsid w:val="00F149BF"/>
    <w:rsid w:val="00F16437"/>
    <w:rsid w:val="00F23620"/>
    <w:rsid w:val="00F241BB"/>
    <w:rsid w:val="00F24597"/>
    <w:rsid w:val="00F267C6"/>
    <w:rsid w:val="00F30F48"/>
    <w:rsid w:val="00F313D5"/>
    <w:rsid w:val="00F326E7"/>
    <w:rsid w:val="00F429F9"/>
    <w:rsid w:val="00F437F5"/>
    <w:rsid w:val="00F5351A"/>
    <w:rsid w:val="00F636C5"/>
    <w:rsid w:val="00F65374"/>
    <w:rsid w:val="00F66B11"/>
    <w:rsid w:val="00F72168"/>
    <w:rsid w:val="00F74638"/>
    <w:rsid w:val="00F749B7"/>
    <w:rsid w:val="00F775A4"/>
    <w:rsid w:val="00F812A4"/>
    <w:rsid w:val="00F873BF"/>
    <w:rsid w:val="00F90BEB"/>
    <w:rsid w:val="00FA0D43"/>
    <w:rsid w:val="00FB140C"/>
    <w:rsid w:val="00FB4A55"/>
    <w:rsid w:val="00FC055A"/>
    <w:rsid w:val="00FC1200"/>
    <w:rsid w:val="00FC4E93"/>
    <w:rsid w:val="00FD1CD1"/>
    <w:rsid w:val="00FE1F5C"/>
    <w:rsid w:val="00FE6696"/>
    <w:rsid w:val="00FF173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"/>
    <w:semiHidden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link w:val="Header"/>
    <w:rsid w:val="008A2074"/>
    <w:rPr>
      <w:sz w:val="24"/>
    </w:rPr>
  </w:style>
  <w:style w:type="character" w:customStyle="1" w:styleId="FooterChar">
    <w:name w:val="Footer Char"/>
    <w:link w:val="Footer"/>
    <w:rsid w:val="008A2074"/>
    <w:rPr>
      <w:sz w:val="24"/>
    </w:rPr>
  </w:style>
  <w:style w:type="paragraph" w:customStyle="1" w:styleId="clanak">
    <w:name w:val="clanak"/>
    <w:basedOn w:val="Normal"/>
    <w:uiPriority w:val="99"/>
    <w:rsid w:val="001929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Paragraph">
    <w:name w:val="List Paragraph"/>
    <w:basedOn w:val="Normal"/>
    <w:qFormat/>
    <w:rsid w:val="00A60B7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D5152D"/>
    <w:rPr>
      <w:i/>
      <w:iCs/>
    </w:rPr>
  </w:style>
  <w:style w:type="character" w:styleId="Strong">
    <w:name w:val="Strong"/>
    <w:basedOn w:val="DefaultParagraphFont"/>
    <w:uiPriority w:val="22"/>
    <w:qFormat/>
    <w:rsid w:val="001A04A3"/>
    <w:rPr>
      <w:b/>
      <w:bCs/>
    </w:rPr>
  </w:style>
  <w:style w:type="paragraph" w:styleId="NormalWeb">
    <w:name w:val="Normal (Web)"/>
    <w:basedOn w:val="Normal"/>
    <w:uiPriority w:val="99"/>
    <w:unhideWhenUsed/>
    <w:rsid w:val="00475C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  <w:lang w:val="hr-HR" w:eastAsia="hr-HR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"/>
    <w:semiHidden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link w:val="Header"/>
    <w:rsid w:val="008A2074"/>
    <w:rPr>
      <w:sz w:val="24"/>
    </w:rPr>
  </w:style>
  <w:style w:type="character" w:customStyle="1" w:styleId="FooterChar">
    <w:name w:val="Footer Char"/>
    <w:link w:val="Footer"/>
    <w:rsid w:val="008A2074"/>
    <w:rPr>
      <w:sz w:val="24"/>
    </w:rPr>
  </w:style>
  <w:style w:type="paragraph" w:customStyle="1" w:styleId="clanak">
    <w:name w:val="clanak"/>
    <w:basedOn w:val="Normal"/>
    <w:uiPriority w:val="99"/>
    <w:rsid w:val="001929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Paragraph">
    <w:name w:val="List Paragraph"/>
    <w:basedOn w:val="Normal"/>
    <w:qFormat/>
    <w:rsid w:val="00A60B7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D5152D"/>
    <w:rPr>
      <w:i/>
      <w:iCs/>
    </w:rPr>
  </w:style>
  <w:style w:type="character" w:styleId="Strong">
    <w:name w:val="Strong"/>
    <w:basedOn w:val="DefaultParagraphFont"/>
    <w:uiPriority w:val="22"/>
    <w:qFormat/>
    <w:rsid w:val="001A04A3"/>
    <w:rPr>
      <w:b/>
      <w:bCs/>
    </w:rPr>
  </w:style>
  <w:style w:type="paragraph" w:styleId="NormalWeb">
    <w:name w:val="Normal (Web)"/>
    <w:basedOn w:val="Normal"/>
    <w:uiPriority w:val="99"/>
    <w:unhideWhenUsed/>
    <w:rsid w:val="00475C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8888F48A997469EDAFD55D29BF852" ma:contentTypeVersion="10" ma:contentTypeDescription="Stvaranje novog dokumenta." ma:contentTypeScope="" ma:versionID="99850465ce91ad3d89a845952f7f7042">
  <xsd:schema xmlns:xsd="http://www.w3.org/2001/XMLSchema" xmlns:xs="http://www.w3.org/2001/XMLSchema" xmlns:p="http://schemas.microsoft.com/office/2006/metadata/properties" xmlns:ns3="e4570f14-6695-4c2d-9ad1-b57ffb1ee88f" targetNamespace="http://schemas.microsoft.com/office/2006/metadata/properties" ma:root="true" ma:fieldsID="c103cd2e54f190b3d86b680a385bb6e9" ns3:_="">
    <xsd:import namespace="e4570f14-6695-4c2d-9ad1-b57ffb1ee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70f14-6695-4c2d-9ad1-b57ffb1ee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D023C-9D1E-4064-8019-A5C134B4B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3A2D3-A929-473B-9C97-86A9C75FA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D303A-1077-44B9-93B0-D068F8F6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70f14-6695-4c2d-9ad1-b57ffb1ee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creator>HAZU</dc:creator>
  <cp:lastModifiedBy>User</cp:lastModifiedBy>
  <cp:revision>2</cp:revision>
  <cp:lastPrinted>2019-10-01T12:16:00Z</cp:lastPrinted>
  <dcterms:created xsi:type="dcterms:W3CDTF">2021-03-20T15:07:00Z</dcterms:created>
  <dcterms:modified xsi:type="dcterms:W3CDTF">2021-03-20T15:07:00Z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0x01010003F8888F48A997469EDAFD55D29BF852</vt:lpwstr>
  </property>
</Properties>
</file>