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A13" w:rsidRDefault="00CC7A13">
      <w:pPr>
        <w:jc w:val="center"/>
        <w:rPr>
          <w:rFonts w:ascii="Verdana" w:hAnsi="Verdana"/>
          <w:b/>
          <w:szCs w:val="24"/>
        </w:rPr>
      </w:pPr>
    </w:p>
    <w:p w:rsidR="00CC7A13" w:rsidRDefault="00792D3C" w:rsidP="00792D3C">
      <w:pPr>
        <w:rPr>
          <w:rFonts w:ascii="Verdana" w:hAnsi="Verdana"/>
          <w:b/>
          <w:szCs w:val="24"/>
        </w:rPr>
      </w:pPr>
      <w:r>
        <w:rPr>
          <w:rFonts w:ascii="Verdana" w:hAnsi="Verdana"/>
          <w:b/>
          <w:szCs w:val="24"/>
        </w:rPr>
        <w:t>OBJAVA ZA MEDIJE</w:t>
      </w:r>
    </w:p>
    <w:p w:rsidR="00C07195" w:rsidRDefault="00C07195" w:rsidP="00650E26">
      <w:pPr>
        <w:jc w:val="center"/>
        <w:rPr>
          <w:rFonts w:ascii="Calibri" w:hAnsi="Calibri"/>
          <w:b/>
          <w:sz w:val="28"/>
          <w:szCs w:val="28"/>
        </w:rPr>
      </w:pPr>
    </w:p>
    <w:p w:rsidR="000D65AB" w:rsidRDefault="00650E26" w:rsidP="00C07195">
      <w:pPr>
        <w:jc w:val="center"/>
        <w:rPr>
          <w:rFonts w:ascii="Verdana" w:hAnsi="Verdana"/>
          <w:b/>
          <w:szCs w:val="24"/>
        </w:rPr>
      </w:pPr>
      <w:r w:rsidRPr="00C07195">
        <w:rPr>
          <w:rFonts w:ascii="Verdana" w:hAnsi="Verdana"/>
          <w:b/>
          <w:szCs w:val="24"/>
        </w:rPr>
        <w:t xml:space="preserve">U HRVATSKOJ AKADEMIJI ZNANOSTI I UMJETNOSTI </w:t>
      </w:r>
      <w:r w:rsidR="000D65AB">
        <w:rPr>
          <w:rFonts w:ascii="Verdana" w:hAnsi="Verdana"/>
          <w:b/>
          <w:szCs w:val="24"/>
        </w:rPr>
        <w:t>ODRŽAN</w:t>
      </w:r>
    </w:p>
    <w:p w:rsidR="00650E26" w:rsidRPr="00FE1109" w:rsidRDefault="00A478E9" w:rsidP="00C07195">
      <w:pPr>
        <w:jc w:val="center"/>
        <w:rPr>
          <w:rFonts w:ascii="Verdana" w:hAnsi="Verdana"/>
          <w:b/>
          <w:i/>
          <w:szCs w:val="24"/>
        </w:rPr>
      </w:pPr>
      <w:r>
        <w:rPr>
          <w:rFonts w:ascii="Verdana" w:hAnsi="Verdana"/>
          <w:b/>
          <w:szCs w:val="24"/>
        </w:rPr>
        <w:t xml:space="preserve"> ZNANSTVENI SKUP </w:t>
      </w:r>
      <w:r w:rsidR="00FE1109" w:rsidRPr="00FE1109">
        <w:rPr>
          <w:rFonts w:ascii="Verdana" w:hAnsi="Verdana"/>
          <w:b/>
          <w:i/>
          <w:szCs w:val="24"/>
        </w:rPr>
        <w:t>PSIHOANALITIČKI MODELI KOMUNIKACIJE U VREMENU BRZIH PROMJENA</w:t>
      </w:r>
    </w:p>
    <w:p w:rsidR="00650E26" w:rsidRDefault="00650E26" w:rsidP="00650E26">
      <w:pPr>
        <w:rPr>
          <w:rFonts w:ascii="Calibri" w:hAnsi="Calibri"/>
          <w:b/>
          <w:sz w:val="28"/>
          <w:szCs w:val="28"/>
        </w:rPr>
      </w:pPr>
    </w:p>
    <w:p w:rsidR="00650E26" w:rsidRDefault="00A52DA9" w:rsidP="00350CFC">
      <w:pPr>
        <w:jc w:val="center"/>
        <w:rPr>
          <w:rFonts w:ascii="Calibri" w:hAnsi="Calibri"/>
          <w:sz w:val="28"/>
          <w:szCs w:val="28"/>
        </w:rPr>
      </w:pPr>
      <w:r w:rsidRPr="00071F81"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6.25pt;height:277.5pt">
            <v:imagedata r:id="rId7" o:title="--07"/>
          </v:shape>
        </w:pict>
      </w:r>
    </w:p>
    <w:p w:rsidR="00C07195" w:rsidRDefault="00C07195" w:rsidP="00350CFC">
      <w:pPr>
        <w:jc w:val="center"/>
        <w:rPr>
          <w:rFonts w:ascii="Calibri" w:hAnsi="Calibri"/>
          <w:sz w:val="28"/>
          <w:szCs w:val="28"/>
        </w:rPr>
      </w:pPr>
    </w:p>
    <w:p w:rsidR="00A52DA9" w:rsidRPr="00071F81" w:rsidRDefault="00650E26" w:rsidP="00A52DA9">
      <w:pPr>
        <w:jc w:val="both"/>
        <w:rPr>
          <w:rFonts w:ascii="Verdana" w:hAnsi="Verdana"/>
          <w:szCs w:val="24"/>
        </w:rPr>
      </w:pPr>
      <w:r w:rsidRPr="00BB26F9">
        <w:rPr>
          <w:rFonts w:ascii="Verdana" w:hAnsi="Verdana"/>
          <w:b/>
          <w:szCs w:val="24"/>
        </w:rPr>
        <w:t xml:space="preserve">Zagreb, </w:t>
      </w:r>
      <w:r w:rsidR="00A52DA9">
        <w:rPr>
          <w:rFonts w:ascii="Verdana" w:hAnsi="Verdana"/>
          <w:b/>
          <w:szCs w:val="24"/>
        </w:rPr>
        <w:t>5</w:t>
      </w:r>
      <w:r w:rsidRPr="00BB26F9">
        <w:rPr>
          <w:rFonts w:ascii="Verdana" w:hAnsi="Verdana"/>
          <w:b/>
          <w:szCs w:val="24"/>
        </w:rPr>
        <w:t xml:space="preserve">. </w:t>
      </w:r>
      <w:r w:rsidR="00FE1109">
        <w:rPr>
          <w:rFonts w:ascii="Verdana" w:hAnsi="Verdana"/>
          <w:b/>
          <w:szCs w:val="24"/>
        </w:rPr>
        <w:t>ožujka 2016</w:t>
      </w:r>
      <w:r w:rsidRPr="00BB26F9">
        <w:rPr>
          <w:rFonts w:ascii="Verdana" w:hAnsi="Verdana"/>
          <w:b/>
          <w:szCs w:val="24"/>
        </w:rPr>
        <w:t>.</w:t>
      </w:r>
      <w:r w:rsidRPr="00BB26F9">
        <w:rPr>
          <w:rFonts w:ascii="Verdana" w:hAnsi="Verdana"/>
          <w:szCs w:val="24"/>
        </w:rPr>
        <w:t xml:space="preserve"> – </w:t>
      </w:r>
      <w:r w:rsidR="00A478E9" w:rsidRPr="00A478E9">
        <w:rPr>
          <w:rFonts w:ascii="Verdana" w:hAnsi="Verdana"/>
          <w:szCs w:val="24"/>
        </w:rPr>
        <w:t>Pod visokim pokroviteljstvom Hrvatske akademije znanosti i umjetnosti</w:t>
      </w:r>
      <w:r w:rsidR="00A478E9">
        <w:rPr>
          <w:rFonts w:ascii="Verdana" w:hAnsi="Verdana"/>
          <w:szCs w:val="24"/>
        </w:rPr>
        <w:t xml:space="preserve">, </w:t>
      </w:r>
      <w:r w:rsidR="00071F81">
        <w:rPr>
          <w:rFonts w:ascii="Verdana" w:hAnsi="Verdana"/>
          <w:szCs w:val="24"/>
        </w:rPr>
        <w:t xml:space="preserve">4. </w:t>
      </w:r>
      <w:r w:rsidR="00A52DA9">
        <w:rPr>
          <w:rFonts w:ascii="Verdana" w:hAnsi="Verdana"/>
          <w:szCs w:val="24"/>
        </w:rPr>
        <w:t xml:space="preserve">i 5. </w:t>
      </w:r>
      <w:r w:rsidR="00071F81">
        <w:rPr>
          <w:rFonts w:ascii="Verdana" w:hAnsi="Verdana"/>
          <w:szCs w:val="24"/>
        </w:rPr>
        <w:t xml:space="preserve">ožujka </w:t>
      </w:r>
      <w:r w:rsidR="00A52DA9">
        <w:rPr>
          <w:rFonts w:ascii="Verdana" w:hAnsi="Verdana"/>
          <w:szCs w:val="24"/>
        </w:rPr>
        <w:t>održan</w:t>
      </w:r>
      <w:r w:rsidR="00071F81">
        <w:rPr>
          <w:rFonts w:ascii="Verdana" w:hAnsi="Verdana"/>
          <w:szCs w:val="24"/>
        </w:rPr>
        <w:t xml:space="preserve"> je dvodnevni </w:t>
      </w:r>
      <w:r w:rsidR="00A478E9">
        <w:rPr>
          <w:rFonts w:ascii="Verdana" w:hAnsi="Verdana"/>
          <w:szCs w:val="24"/>
        </w:rPr>
        <w:t xml:space="preserve">znanstveni skup na temu </w:t>
      </w:r>
      <w:r w:rsidR="00071F81" w:rsidRPr="00071F81">
        <w:rPr>
          <w:rFonts w:ascii="Verdana" w:hAnsi="Verdana"/>
          <w:i/>
          <w:szCs w:val="24"/>
        </w:rPr>
        <w:t>Psihoanalitički modeli komunikacije u vremenu brzih promjena</w:t>
      </w:r>
      <w:r w:rsidR="00071F81" w:rsidRPr="00071F81">
        <w:rPr>
          <w:rFonts w:ascii="Verdana" w:hAnsi="Verdana"/>
          <w:szCs w:val="24"/>
        </w:rPr>
        <w:t xml:space="preserve"> </w:t>
      </w:r>
      <w:r w:rsidR="00A478E9">
        <w:rPr>
          <w:rFonts w:ascii="Verdana" w:hAnsi="Verdana"/>
          <w:szCs w:val="24"/>
        </w:rPr>
        <w:t xml:space="preserve">koji </w:t>
      </w:r>
      <w:r w:rsidR="000D65AB">
        <w:rPr>
          <w:rFonts w:ascii="Verdana" w:hAnsi="Verdana"/>
          <w:szCs w:val="24"/>
        </w:rPr>
        <w:t>su zajednički organizirali</w:t>
      </w:r>
      <w:r w:rsidR="00A478E9">
        <w:rPr>
          <w:rFonts w:ascii="Verdana" w:hAnsi="Verdana"/>
          <w:szCs w:val="24"/>
        </w:rPr>
        <w:t xml:space="preserve"> </w:t>
      </w:r>
      <w:r w:rsidR="00A478E9" w:rsidRPr="00A478E9">
        <w:rPr>
          <w:rFonts w:ascii="Verdana" w:hAnsi="Verdana"/>
          <w:szCs w:val="24"/>
        </w:rPr>
        <w:t xml:space="preserve">Znanstveno vijeće za antropologijska istraživanja HAZU, </w:t>
      </w:r>
      <w:r w:rsidR="00071F81" w:rsidRPr="00A478E9">
        <w:rPr>
          <w:rFonts w:ascii="Verdana" w:hAnsi="Verdana"/>
          <w:szCs w:val="24"/>
        </w:rPr>
        <w:t xml:space="preserve">Hrvatsko društvo </w:t>
      </w:r>
      <w:r w:rsidR="00071F81">
        <w:rPr>
          <w:rFonts w:ascii="Verdana" w:hAnsi="Verdana"/>
          <w:szCs w:val="24"/>
        </w:rPr>
        <w:t xml:space="preserve">za personologiju, poremećaje ličnosti i poremećaje hranjenja, </w:t>
      </w:r>
      <w:r w:rsidR="00A478E9" w:rsidRPr="00A478E9">
        <w:rPr>
          <w:rFonts w:ascii="Verdana" w:hAnsi="Verdana"/>
          <w:szCs w:val="24"/>
        </w:rPr>
        <w:t>Hrvatsko društvo za psihoanalitičku psihoterapiju</w:t>
      </w:r>
      <w:r w:rsidR="0023708E">
        <w:rPr>
          <w:rFonts w:ascii="Verdana" w:hAnsi="Verdana"/>
          <w:szCs w:val="24"/>
        </w:rPr>
        <w:t>,</w:t>
      </w:r>
      <w:r w:rsidR="00A478E9" w:rsidRPr="00A478E9">
        <w:rPr>
          <w:rFonts w:ascii="Verdana" w:hAnsi="Verdana"/>
          <w:szCs w:val="24"/>
        </w:rPr>
        <w:t xml:space="preserve"> Klinika za psihijatriju Medicinskog fakulteta KBC</w:t>
      </w:r>
      <w:r w:rsidR="00A478E9">
        <w:rPr>
          <w:rFonts w:ascii="Verdana" w:hAnsi="Verdana"/>
          <w:szCs w:val="24"/>
        </w:rPr>
        <w:t>-a</w:t>
      </w:r>
      <w:r w:rsidR="00A478E9" w:rsidRPr="00A478E9">
        <w:rPr>
          <w:rFonts w:ascii="Verdana" w:hAnsi="Verdana"/>
          <w:szCs w:val="24"/>
        </w:rPr>
        <w:t xml:space="preserve"> Zagreb</w:t>
      </w:r>
      <w:r w:rsidR="00071F81">
        <w:rPr>
          <w:rFonts w:ascii="Verdana" w:hAnsi="Verdana"/>
          <w:szCs w:val="24"/>
        </w:rPr>
        <w:t xml:space="preserve">, Centar za unaprjeđenje mentalnog zdravlja Medicinskog fakulteta, Hrvatsko antropološko društvo, Institut za grupnu analizu i Hrvatsko psihoanalitičko društvo. </w:t>
      </w:r>
      <w:r w:rsidR="00A52DA9">
        <w:rPr>
          <w:rFonts w:ascii="Verdana" w:hAnsi="Verdana"/>
          <w:szCs w:val="24"/>
        </w:rPr>
        <w:t>Voditelji znanstvenog skupa koji se održao šesti put u kontinuitetu bili su</w:t>
      </w:r>
      <w:r w:rsidR="00A52DA9" w:rsidRPr="00B24BC1">
        <w:rPr>
          <w:rFonts w:ascii="Verdana" w:hAnsi="Verdana"/>
          <w:szCs w:val="24"/>
        </w:rPr>
        <w:t xml:space="preserve"> </w:t>
      </w:r>
      <w:r w:rsidR="00A52DA9" w:rsidRPr="00B24BC1">
        <w:rPr>
          <w:rFonts w:ascii="Verdana" w:hAnsi="Verdana"/>
          <w:b/>
          <w:szCs w:val="24"/>
        </w:rPr>
        <w:t>prof. dr. sc. Darko Marčinko</w:t>
      </w:r>
      <w:r w:rsidR="00A52DA9" w:rsidRPr="00B24BC1">
        <w:rPr>
          <w:rFonts w:ascii="Verdana" w:hAnsi="Verdana"/>
          <w:szCs w:val="24"/>
        </w:rPr>
        <w:t xml:space="preserve"> i </w:t>
      </w:r>
      <w:r w:rsidR="00A52DA9" w:rsidRPr="00B24BC1">
        <w:rPr>
          <w:rFonts w:ascii="Verdana" w:hAnsi="Verdana"/>
          <w:b/>
          <w:szCs w:val="24"/>
        </w:rPr>
        <w:t>prof. dr. sc. Vlasta Rudan</w:t>
      </w:r>
      <w:r w:rsidR="00A52DA9">
        <w:rPr>
          <w:rFonts w:ascii="Verdana" w:hAnsi="Verdana"/>
          <w:szCs w:val="24"/>
        </w:rPr>
        <w:t xml:space="preserve"> i na njemu su obrađene</w:t>
      </w:r>
      <w:r w:rsidR="00A52DA9" w:rsidRPr="00071F81">
        <w:rPr>
          <w:rFonts w:ascii="Verdana" w:hAnsi="Verdana"/>
          <w:szCs w:val="24"/>
        </w:rPr>
        <w:t xml:space="preserve"> različite teme iz područja psihodinamske psihijatrije i psihoanalitičke psihoterapije.</w:t>
      </w:r>
      <w:r w:rsidR="00A52DA9">
        <w:rPr>
          <w:rFonts w:ascii="Verdana" w:hAnsi="Verdana"/>
          <w:szCs w:val="24"/>
        </w:rPr>
        <w:t xml:space="preserve"> </w:t>
      </w:r>
      <w:r w:rsidR="00A52DA9" w:rsidRPr="00A52DA9">
        <w:rPr>
          <w:rFonts w:ascii="Verdana" w:hAnsi="Verdana"/>
          <w:szCs w:val="24"/>
        </w:rPr>
        <w:t xml:space="preserve">Skup je </w:t>
      </w:r>
      <w:r w:rsidR="00A52DA9">
        <w:rPr>
          <w:rFonts w:ascii="Verdana" w:hAnsi="Verdana"/>
          <w:szCs w:val="24"/>
        </w:rPr>
        <w:t xml:space="preserve">bio </w:t>
      </w:r>
      <w:r w:rsidR="00A52DA9" w:rsidRPr="00A52DA9">
        <w:rPr>
          <w:rFonts w:ascii="Verdana" w:hAnsi="Verdana"/>
          <w:szCs w:val="24"/>
        </w:rPr>
        <w:t>namijenjen specijalistima i specijalizantima psihijatrije te obiteljske i školske medicine i javnog zdravstva, liječnicima drugih specijalnosti, psiholozima, socijalnim radnicima, socijalnim pedagozima, rehabilitatorima i logopedima, školskim pedagozima i svima zainteresiranima za tu temu.</w:t>
      </w:r>
    </w:p>
    <w:p w:rsidR="004D46A7" w:rsidRDefault="004D46A7" w:rsidP="00B8685F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Otvarajući skup, predsjednik HAZU </w:t>
      </w:r>
      <w:r w:rsidRPr="00B24BC1">
        <w:rPr>
          <w:rFonts w:ascii="Verdana" w:hAnsi="Verdana"/>
          <w:b/>
          <w:szCs w:val="24"/>
        </w:rPr>
        <w:t>akademik Zvonko Kusić</w:t>
      </w:r>
      <w:r>
        <w:rPr>
          <w:rFonts w:ascii="Verdana" w:hAnsi="Verdana"/>
          <w:szCs w:val="24"/>
        </w:rPr>
        <w:t xml:space="preserve"> kazao je da se radi o intrigantnoj temi važnoj za opću kulturu, budući da je k</w:t>
      </w:r>
      <w:r w:rsidRPr="00071F81">
        <w:rPr>
          <w:rFonts w:ascii="Verdana" w:hAnsi="Verdana"/>
          <w:szCs w:val="24"/>
        </w:rPr>
        <w:t xml:space="preserve">omunikacija </w:t>
      </w:r>
      <w:r>
        <w:rPr>
          <w:rFonts w:ascii="Verdana" w:hAnsi="Verdana"/>
          <w:szCs w:val="24"/>
        </w:rPr>
        <w:t>jedan od temelja civilizacije i društva, a modeli komunikacije usvojeni u ranom djet</w:t>
      </w:r>
      <w:r w:rsidR="00B24BC1">
        <w:rPr>
          <w:rFonts w:ascii="Verdana" w:hAnsi="Verdana"/>
          <w:szCs w:val="24"/>
        </w:rPr>
        <w:t xml:space="preserve">injstvu, posebno između majke i djeteta, sudbonosno utječu na cijeli život. Upozorio je da bi zbog promjena modela komunikacije uslijed razvoja tehnologije moglo doći do </w:t>
      </w:r>
      <w:r w:rsidR="00B24BC1">
        <w:rPr>
          <w:rFonts w:ascii="Verdana" w:hAnsi="Verdana"/>
          <w:szCs w:val="24"/>
        </w:rPr>
        <w:lastRenderedPageBreak/>
        <w:t xml:space="preserve">promjena i u vezi između majke i djeteta i do smanjenja međusobne privrženosti. „Novo doba donosi nove načine komuniciranja kakvih nismo ni svjesni i psihoanaliza se treba prilagoditi novim ljudima i novom vremenu u kojem će djeca učiti roditelje“, rekao je akademik Kusić. </w:t>
      </w:r>
    </w:p>
    <w:p w:rsidR="00A478E9" w:rsidRDefault="00B24BC1" w:rsidP="00A52DA9">
      <w:pPr>
        <w:jc w:val="both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>Sudionici s</w:t>
      </w:r>
      <w:r w:rsidR="00071F81" w:rsidRPr="00071F81">
        <w:rPr>
          <w:rFonts w:ascii="Verdana" w:hAnsi="Verdana"/>
          <w:szCs w:val="24"/>
        </w:rPr>
        <w:t xml:space="preserve">kupa </w:t>
      </w:r>
      <w:r>
        <w:rPr>
          <w:rFonts w:ascii="Verdana" w:hAnsi="Verdana"/>
          <w:szCs w:val="24"/>
        </w:rPr>
        <w:t>osvrnuli su se</w:t>
      </w:r>
      <w:r w:rsidR="00071F81" w:rsidRPr="00071F81">
        <w:rPr>
          <w:rFonts w:ascii="Verdana" w:hAnsi="Verdana"/>
          <w:szCs w:val="24"/>
        </w:rPr>
        <w:t xml:space="preserve"> na rezultate ranijih i novijih istraživanja vezanih uz psihoanalitičke teorije razumijevanja komunikacije</w:t>
      </w:r>
      <w:r w:rsidR="00A52DA9">
        <w:rPr>
          <w:rFonts w:ascii="Verdana" w:hAnsi="Verdana"/>
          <w:szCs w:val="24"/>
        </w:rPr>
        <w:t>,</w:t>
      </w:r>
      <w:r w:rsidR="00071F81" w:rsidRPr="00071F81">
        <w:rPr>
          <w:rFonts w:ascii="Verdana" w:hAnsi="Verdana"/>
          <w:szCs w:val="24"/>
        </w:rPr>
        <w:t xml:space="preserve"> kako u psihoterapiji tako i u svakodnevnoj komunikaciji. </w:t>
      </w:r>
    </w:p>
    <w:p w:rsidR="00A52DA9" w:rsidRDefault="00A52DA9" w:rsidP="00A52DA9">
      <w:pPr>
        <w:jc w:val="both"/>
        <w:rPr>
          <w:rFonts w:ascii="Verdana" w:hAnsi="Verdana"/>
          <w:szCs w:val="24"/>
        </w:rPr>
      </w:pPr>
    </w:p>
    <w:p w:rsidR="003507B4" w:rsidRDefault="003507B4" w:rsidP="00A478E9">
      <w:pPr>
        <w:jc w:val="both"/>
        <w:rPr>
          <w:rFonts w:ascii="Verdana" w:hAnsi="Verdana"/>
          <w:szCs w:val="24"/>
        </w:rPr>
      </w:pPr>
    </w:p>
    <w:p w:rsidR="008E5AB6" w:rsidRPr="00BB26F9" w:rsidRDefault="008E5AB6" w:rsidP="008E5AB6">
      <w:pPr>
        <w:jc w:val="right"/>
        <w:rPr>
          <w:rFonts w:ascii="Verdana" w:hAnsi="Verdana"/>
          <w:szCs w:val="24"/>
        </w:rPr>
      </w:pPr>
      <w:r w:rsidRPr="00BB26F9">
        <w:rPr>
          <w:rFonts w:ascii="Verdana" w:hAnsi="Verdana"/>
          <w:szCs w:val="24"/>
        </w:rPr>
        <w:t>Marijan Lipovac</w:t>
      </w:r>
    </w:p>
    <w:p w:rsidR="00D26F70" w:rsidRPr="00BB26F9" w:rsidRDefault="00220EDA" w:rsidP="008E5AB6">
      <w:pPr>
        <w:jc w:val="right"/>
        <w:rPr>
          <w:rFonts w:ascii="Verdana" w:hAnsi="Verdana"/>
          <w:szCs w:val="24"/>
        </w:rPr>
      </w:pPr>
      <w:r w:rsidRPr="00BB26F9">
        <w:rPr>
          <w:rFonts w:ascii="Verdana" w:hAnsi="Verdana"/>
          <w:szCs w:val="24"/>
        </w:rPr>
        <w:t>Ured za odnose s javnošću i medije HAZU</w:t>
      </w:r>
    </w:p>
    <w:p w:rsidR="00872C6F" w:rsidRDefault="00872C6F" w:rsidP="008E5AB6">
      <w:pPr>
        <w:jc w:val="right"/>
        <w:rPr>
          <w:rFonts w:ascii="Verdana" w:hAnsi="Verdana"/>
          <w:szCs w:val="24"/>
        </w:rPr>
      </w:pPr>
    </w:p>
    <w:p w:rsidR="00872C6F" w:rsidRDefault="00872C6F" w:rsidP="008E5AB6">
      <w:pPr>
        <w:jc w:val="right"/>
        <w:rPr>
          <w:rFonts w:ascii="Verdana" w:hAnsi="Verdana"/>
          <w:szCs w:val="24"/>
        </w:rPr>
      </w:pPr>
    </w:p>
    <w:p w:rsidR="00D26F70" w:rsidRDefault="00220EDA" w:rsidP="00872C6F">
      <w:pPr>
        <w:ind w:left="708"/>
        <w:jc w:val="center"/>
        <w:rPr>
          <w:rFonts w:ascii="Verdana" w:hAnsi="Verdana"/>
          <w:szCs w:val="24"/>
        </w:rPr>
      </w:pPr>
      <w:r>
        <w:rPr>
          <w:rFonts w:ascii="Verdana" w:hAnsi="Verdana"/>
          <w:szCs w:val="24"/>
        </w:rPr>
        <w:t xml:space="preserve">                                                </w:t>
      </w:r>
    </w:p>
    <w:p w:rsidR="00C20063" w:rsidRDefault="00C20063" w:rsidP="00C20063">
      <w:pPr>
        <w:jc w:val="right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  <w:r>
        <w:rPr>
          <w:szCs w:val="24"/>
        </w:rPr>
        <w:t xml:space="preserve">                                       </w:t>
      </w: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C20063" w:rsidRDefault="00C20063" w:rsidP="008E5AB6">
      <w:pPr>
        <w:jc w:val="both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</w:rPr>
      </w:pPr>
    </w:p>
    <w:p w:rsidR="00220EDA" w:rsidRDefault="00220EDA" w:rsidP="00872C6F">
      <w:pPr>
        <w:rPr>
          <w:szCs w:val="24"/>
        </w:rPr>
      </w:pPr>
    </w:p>
    <w:sectPr w:rsidR="00220EDA" w:rsidSect="00D26F70">
      <w:headerReference w:type="default" r:id="rId8"/>
      <w:footerReference w:type="default" r:id="rId9"/>
      <w:pgSz w:w="11906" w:h="16838" w:code="9"/>
      <w:pgMar w:top="1276" w:right="851" w:bottom="993" w:left="851" w:header="567" w:footer="567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60FF" w:rsidRDefault="001E60FF">
      <w:r>
        <w:separator/>
      </w:r>
    </w:p>
  </w:endnote>
  <w:endnote w:type="continuationSeparator" w:id="0">
    <w:p w:rsidR="001E60FF" w:rsidRDefault="001E60F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815E00">
    <w:pPr>
      <w:pStyle w:val="Footer"/>
      <w:rPr>
        <w:sz w:val="20"/>
      </w:rPr>
    </w:pPr>
    <w:r>
      <w:rPr>
        <w:sz w:val="20"/>
      </w:rPr>
      <w:t xml:space="preserve">               </w:t>
    </w:r>
    <w:r>
      <w:rPr>
        <w:sz w:val="20"/>
      </w:rPr>
      <w:t>Trg Nikole Šubića Zrinskog</w:t>
    </w:r>
    <w:r w:rsidR="00220EDA">
      <w:rPr>
        <w:sz w:val="20"/>
      </w:rPr>
      <w:t xml:space="preserve"> 11, 10000 Zagreb, Hrvatska                         Tel.: (01) 489 51 11 – Telefax: (01) 481 99 79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60FF" w:rsidRDefault="001E60FF">
      <w:r>
        <w:separator/>
      </w:r>
    </w:p>
  </w:footnote>
  <w:footnote w:type="continuationSeparator" w:id="0">
    <w:p w:rsidR="001E60FF" w:rsidRDefault="001E60F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6F70" w:rsidRDefault="006C454F">
    <w:pPr>
      <w:pStyle w:val="Header"/>
      <w:rPr>
        <w:noProof/>
        <w:sz w:val="20"/>
      </w:rPr>
    </w:pPr>
    <w:r w:rsidRPr="006C454F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49" type="#_x0000_t75" style="position:absolute;margin-left:208.3pt;margin-top:-1.1pt;width:68.25pt;height:1in;z-index:-251658752" wrapcoords="-237 0 -237 21375 21600 21375 21600 0 -237 0">
          <v:imagedata r:id="rId1" o:title="MEMO" cropleft="28337f" cropright="27235f" gain="112993f" blacklevel="-3932f"/>
          <w10:wrap type="tight"/>
        </v:shape>
      </w:pict>
    </w:r>
  </w:p>
  <w:p w:rsidR="00D26F70" w:rsidRDefault="00220EDA">
    <w:pPr>
      <w:pStyle w:val="Header"/>
    </w:pPr>
    <w:r>
      <w:t xml:space="preserve">             </w:t>
    </w:r>
  </w:p>
  <w:p w:rsidR="00D26F70" w:rsidRDefault="00220EDA">
    <w:pPr>
      <w:pStyle w:val="Header"/>
    </w:pPr>
    <w:r>
      <w:t xml:space="preserve">                    </w:t>
    </w:r>
    <w:r>
      <w:t>HRVATSKA AKADEMIJA                             CROATIAN ACADEMY</w:t>
    </w:r>
  </w:p>
  <w:p w:rsidR="00D26F70" w:rsidRDefault="00220EDA">
    <w:pPr>
      <w:pStyle w:val="Header"/>
    </w:pPr>
    <w:r>
      <w:t xml:space="preserve">                  ZNANOSTI I UMJETNOSTI                             OF SCIENCES AND ARTS</w:t>
    </w:r>
  </w:p>
  <w:p w:rsidR="00D26F70" w:rsidRDefault="00D26F70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445775"/>
    <w:multiLevelType w:val="hybridMultilevel"/>
    <w:tmpl w:val="7B248004"/>
    <w:lvl w:ilvl="0" w:tplc="16867F96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3E412BB"/>
    <w:multiLevelType w:val="hybridMultilevel"/>
    <w:tmpl w:val="FD1EF27A"/>
    <w:lvl w:ilvl="0" w:tplc="F1388B78">
      <w:start w:val="1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7A6539A2"/>
    <w:multiLevelType w:val="hybridMultilevel"/>
    <w:tmpl w:val="51467CE6"/>
    <w:lvl w:ilvl="0" w:tplc="EFEE12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attachedTemplate r:id="rId1"/>
  <w:doNotTrackMoves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C7A13"/>
    <w:rsid w:val="00014F1C"/>
    <w:rsid w:val="000369EF"/>
    <w:rsid w:val="00071F81"/>
    <w:rsid w:val="00083757"/>
    <w:rsid w:val="000878C7"/>
    <w:rsid w:val="00090FD0"/>
    <w:rsid w:val="00096F81"/>
    <w:rsid w:val="000C58C9"/>
    <w:rsid w:val="000D65AB"/>
    <w:rsid w:val="001012F4"/>
    <w:rsid w:val="001156F1"/>
    <w:rsid w:val="00117D5C"/>
    <w:rsid w:val="00120A14"/>
    <w:rsid w:val="001433A5"/>
    <w:rsid w:val="001A22CD"/>
    <w:rsid w:val="001C474D"/>
    <w:rsid w:val="001E60FF"/>
    <w:rsid w:val="00220EDA"/>
    <w:rsid w:val="0023708E"/>
    <w:rsid w:val="00243917"/>
    <w:rsid w:val="002542F0"/>
    <w:rsid w:val="00265034"/>
    <w:rsid w:val="00276531"/>
    <w:rsid w:val="002824E1"/>
    <w:rsid w:val="002B5A59"/>
    <w:rsid w:val="002C0F8E"/>
    <w:rsid w:val="002C325A"/>
    <w:rsid w:val="002E11B1"/>
    <w:rsid w:val="002E4357"/>
    <w:rsid w:val="003014B3"/>
    <w:rsid w:val="003507B4"/>
    <w:rsid w:val="00350CFC"/>
    <w:rsid w:val="003A74BD"/>
    <w:rsid w:val="003C3265"/>
    <w:rsid w:val="003F2B0C"/>
    <w:rsid w:val="00412B81"/>
    <w:rsid w:val="00446F7A"/>
    <w:rsid w:val="004606CC"/>
    <w:rsid w:val="004A344A"/>
    <w:rsid w:val="004A6A11"/>
    <w:rsid w:val="004D46A7"/>
    <w:rsid w:val="00522F62"/>
    <w:rsid w:val="00543E47"/>
    <w:rsid w:val="005908BB"/>
    <w:rsid w:val="00593F52"/>
    <w:rsid w:val="005A64F9"/>
    <w:rsid w:val="005B2198"/>
    <w:rsid w:val="005D2E7F"/>
    <w:rsid w:val="005D4B19"/>
    <w:rsid w:val="005D5E9D"/>
    <w:rsid w:val="00604A8F"/>
    <w:rsid w:val="00605CDA"/>
    <w:rsid w:val="0061500A"/>
    <w:rsid w:val="006355E9"/>
    <w:rsid w:val="00650E26"/>
    <w:rsid w:val="00655243"/>
    <w:rsid w:val="0069132F"/>
    <w:rsid w:val="00695DB2"/>
    <w:rsid w:val="006A45CC"/>
    <w:rsid w:val="006A786C"/>
    <w:rsid w:val="006C454F"/>
    <w:rsid w:val="006D0B8E"/>
    <w:rsid w:val="006F4B64"/>
    <w:rsid w:val="00716C80"/>
    <w:rsid w:val="0074391C"/>
    <w:rsid w:val="00745BC6"/>
    <w:rsid w:val="00766E43"/>
    <w:rsid w:val="00783950"/>
    <w:rsid w:val="00792D3C"/>
    <w:rsid w:val="007C6265"/>
    <w:rsid w:val="007E788F"/>
    <w:rsid w:val="00815E00"/>
    <w:rsid w:val="008613FB"/>
    <w:rsid w:val="00872C6F"/>
    <w:rsid w:val="00883550"/>
    <w:rsid w:val="008A7A8F"/>
    <w:rsid w:val="008D4E0C"/>
    <w:rsid w:val="008E5AB6"/>
    <w:rsid w:val="00930131"/>
    <w:rsid w:val="00956CA6"/>
    <w:rsid w:val="00973529"/>
    <w:rsid w:val="0098595A"/>
    <w:rsid w:val="009E2F94"/>
    <w:rsid w:val="009F45DF"/>
    <w:rsid w:val="00A16FD8"/>
    <w:rsid w:val="00A20D87"/>
    <w:rsid w:val="00A228B1"/>
    <w:rsid w:val="00A333F0"/>
    <w:rsid w:val="00A478E9"/>
    <w:rsid w:val="00A52DA9"/>
    <w:rsid w:val="00A61253"/>
    <w:rsid w:val="00A80E77"/>
    <w:rsid w:val="00A9431B"/>
    <w:rsid w:val="00AC7DCD"/>
    <w:rsid w:val="00AF45CA"/>
    <w:rsid w:val="00B10DB1"/>
    <w:rsid w:val="00B23B1A"/>
    <w:rsid w:val="00B24BC1"/>
    <w:rsid w:val="00B326E5"/>
    <w:rsid w:val="00B8685F"/>
    <w:rsid w:val="00BA4267"/>
    <w:rsid w:val="00BB26F9"/>
    <w:rsid w:val="00BE0ADF"/>
    <w:rsid w:val="00BF52A2"/>
    <w:rsid w:val="00C07195"/>
    <w:rsid w:val="00C20063"/>
    <w:rsid w:val="00C20A7A"/>
    <w:rsid w:val="00C2129B"/>
    <w:rsid w:val="00C30EAF"/>
    <w:rsid w:val="00C546B8"/>
    <w:rsid w:val="00C70F5A"/>
    <w:rsid w:val="00C76208"/>
    <w:rsid w:val="00CB044D"/>
    <w:rsid w:val="00CB417E"/>
    <w:rsid w:val="00CC38E1"/>
    <w:rsid w:val="00CC7A13"/>
    <w:rsid w:val="00CC7DA4"/>
    <w:rsid w:val="00CD27FA"/>
    <w:rsid w:val="00D0597E"/>
    <w:rsid w:val="00D149A3"/>
    <w:rsid w:val="00D24A3E"/>
    <w:rsid w:val="00D26F70"/>
    <w:rsid w:val="00D5621A"/>
    <w:rsid w:val="00D70482"/>
    <w:rsid w:val="00DA7539"/>
    <w:rsid w:val="00DB0EC6"/>
    <w:rsid w:val="00E263D3"/>
    <w:rsid w:val="00E72E72"/>
    <w:rsid w:val="00EB7871"/>
    <w:rsid w:val="00F72652"/>
    <w:rsid w:val="00FE11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6F70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eading1">
    <w:name w:val="heading 1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0"/>
    </w:pPr>
    <w:rPr>
      <w:b/>
      <w:i/>
      <w:sz w:val="28"/>
      <w:lang w:eastAsia="en-US"/>
    </w:rPr>
  </w:style>
  <w:style w:type="paragraph" w:styleId="Heading2">
    <w:name w:val="heading 2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1"/>
    </w:pPr>
    <w:rPr>
      <w:lang w:val="en-US" w:eastAsia="en-US"/>
    </w:rPr>
  </w:style>
  <w:style w:type="paragraph" w:styleId="Heading3">
    <w:name w:val="heading 3"/>
    <w:basedOn w:val="Normal"/>
    <w:next w:val="Normal"/>
    <w:qFormat/>
    <w:rsid w:val="00D26F70"/>
    <w:pPr>
      <w:keepNext/>
      <w:overflowPunct/>
      <w:autoSpaceDE/>
      <w:autoSpaceDN/>
      <w:adjustRightInd/>
      <w:jc w:val="center"/>
      <w:textAlignment w:val="auto"/>
      <w:outlineLvl w:val="2"/>
    </w:pPr>
    <w:rPr>
      <w:b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semiHidden/>
    <w:rsid w:val="00D26F70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D26F70"/>
    <w:rPr>
      <w:rFonts w:ascii="Tahoma" w:hAnsi="Tahoma" w:cs="Tahoma"/>
      <w:sz w:val="16"/>
      <w:szCs w:val="16"/>
    </w:rPr>
  </w:style>
  <w:style w:type="paragraph" w:styleId="BodyTextIndent">
    <w:name w:val="Body Text Indent"/>
    <w:basedOn w:val="Normal"/>
    <w:semiHidden/>
    <w:rsid w:val="00D26F70"/>
    <w:pPr>
      <w:overflowPunct/>
      <w:autoSpaceDE/>
      <w:autoSpaceDN/>
      <w:adjustRightInd/>
      <w:ind w:left="2160" w:firstLine="720"/>
      <w:textAlignment w:val="auto"/>
    </w:pPr>
    <w:rPr>
      <w:sz w:val="28"/>
      <w:szCs w:val="24"/>
    </w:rPr>
  </w:style>
  <w:style w:type="character" w:styleId="Hyperlink">
    <w:name w:val="Hyperlink"/>
    <w:basedOn w:val="DefaultParagraphFont"/>
    <w:semiHidden/>
    <w:rsid w:val="00D26F70"/>
    <w:rPr>
      <w:color w:val="0000FF"/>
      <w:u w:val="single"/>
    </w:rPr>
  </w:style>
  <w:style w:type="character" w:styleId="PageNumber">
    <w:name w:val="page number"/>
    <w:basedOn w:val="DefaultParagraphFont"/>
    <w:semiHidden/>
    <w:rsid w:val="00D26F70"/>
  </w:style>
  <w:style w:type="paragraph" w:styleId="BodyText">
    <w:name w:val="Body Text"/>
    <w:basedOn w:val="Normal"/>
    <w:semiHidden/>
    <w:rsid w:val="00D26F70"/>
    <w:pPr>
      <w:spacing w:after="120"/>
    </w:pPr>
  </w:style>
  <w:style w:type="character" w:styleId="FollowedHyperlink">
    <w:name w:val="FollowedHyperlink"/>
    <w:basedOn w:val="DefaultParagraphFont"/>
    <w:semiHidden/>
    <w:rsid w:val="00D26F70"/>
    <w:rPr>
      <w:color w:val="800080"/>
      <w:u w:val="single"/>
    </w:rPr>
  </w:style>
  <w:style w:type="paragraph" w:customStyle="1" w:styleId="NaslovTh2">
    <w:name w:val="NaslovTh2"/>
    <w:basedOn w:val="Normal"/>
    <w:rsid w:val="00D26F70"/>
    <w:pPr>
      <w:tabs>
        <w:tab w:val="left" w:pos="284"/>
        <w:tab w:val="center" w:pos="3544"/>
        <w:tab w:val="right" w:pos="7088"/>
      </w:tabs>
      <w:overflowPunct/>
      <w:autoSpaceDE/>
      <w:autoSpaceDN/>
      <w:adjustRightInd/>
      <w:spacing w:before="1200" w:after="480"/>
      <w:jc w:val="center"/>
      <w:textAlignment w:val="auto"/>
    </w:pPr>
    <w:rPr>
      <w:b/>
      <w:caps/>
      <w:spacing w:val="30"/>
      <w:sz w:val="28"/>
      <w:lang w:val="en-GB" w:eastAsia="en-US"/>
    </w:rPr>
  </w:style>
  <w:style w:type="paragraph" w:styleId="Title">
    <w:name w:val="Title"/>
    <w:basedOn w:val="Normal"/>
    <w:qFormat/>
    <w:rsid w:val="00D26F70"/>
    <w:pPr>
      <w:tabs>
        <w:tab w:val="left" w:pos="284"/>
        <w:tab w:val="center" w:pos="4111"/>
        <w:tab w:val="right" w:pos="8505"/>
      </w:tabs>
      <w:overflowPunct/>
      <w:autoSpaceDE/>
      <w:autoSpaceDN/>
      <w:adjustRightInd/>
      <w:spacing w:after="120"/>
      <w:jc w:val="center"/>
      <w:textAlignment w:val="auto"/>
    </w:pPr>
    <w:rPr>
      <w:b/>
      <w:caps/>
      <w:lang w:eastAsia="en-US"/>
    </w:rPr>
  </w:style>
  <w:style w:type="character" w:customStyle="1" w:styleId="EmailStyle251">
    <w:name w:val="EmailStyle25"/>
    <w:aliases w:val="EmailStyle25"/>
    <w:basedOn w:val="DefaultParagraphFont"/>
    <w:semiHidden/>
    <w:personal/>
    <w:personalCompose/>
    <w:rsid w:val="00D26F70"/>
    <w:rPr>
      <w:rFonts w:ascii="Arial" w:hAnsi="Arial" w:cs="Arial"/>
      <w:color w:val="auto"/>
      <w:sz w:val="20"/>
      <w:szCs w:val="20"/>
    </w:rPr>
  </w:style>
  <w:style w:type="paragraph" w:styleId="NoSpacing">
    <w:name w:val="No Spacing"/>
    <w:uiPriority w:val="1"/>
    <w:qFormat/>
    <w:rsid w:val="002C325A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HTMLPreformatted">
    <w:name w:val="HTML Preformatted"/>
    <w:basedOn w:val="Normal"/>
    <w:link w:val="HTMLPreformattedChar"/>
    <w:semiHidden/>
    <w:rsid w:val="0097352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overflowPunct/>
      <w:autoSpaceDE/>
      <w:autoSpaceDN/>
      <w:adjustRightInd/>
      <w:textAlignment w:val="auto"/>
    </w:pPr>
    <w:rPr>
      <w:rFonts w:ascii="Arial Unicode MS" w:eastAsia="Arial Unicode MS" w:hAnsi="Arial Unicode MS" w:cs="Arial Unicode MS"/>
      <w:color w:val="000000"/>
      <w:sz w:val="20"/>
    </w:rPr>
  </w:style>
  <w:style w:type="character" w:customStyle="1" w:styleId="HTMLPreformattedChar">
    <w:name w:val="HTML Preformatted Char"/>
    <w:basedOn w:val="DefaultParagraphFont"/>
    <w:link w:val="HTMLPreformatted"/>
    <w:semiHidden/>
    <w:rsid w:val="00973529"/>
    <w:rPr>
      <w:rFonts w:ascii="Arial Unicode MS" w:eastAsia="Arial Unicode MS" w:hAnsi="Arial Unicode MS" w:cs="Arial Unicode MS"/>
      <w:color w:val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873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Kresimir%20Keler\My%20Documents\HAZU\Memorandum.do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Memorandum.doc</Template>
  <TotalTime>1</TotalTime>
  <Pages>2</Pages>
  <Words>308</Words>
  <Characters>2079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Memorandum HAZU</vt:lpstr>
      <vt:lpstr>Memorandum HAZU</vt:lpstr>
    </vt:vector>
  </TitlesOfParts>
  <Company>HAZU</Company>
  <LinksUpToDate>false</LinksUpToDate>
  <CharactersWithSpaces>2383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 HAZU</dc:title>
  <dc:subject/>
  <dc:creator>HAZU</dc:creator>
  <cp:keywords/>
  <cp:lastModifiedBy>Marijan Lipovac</cp:lastModifiedBy>
  <cp:revision>2</cp:revision>
  <cp:lastPrinted>2014-12-11T15:09:00Z</cp:lastPrinted>
  <dcterms:created xsi:type="dcterms:W3CDTF">2016-03-05T15:12:00Z</dcterms:created>
  <dcterms:modified xsi:type="dcterms:W3CDTF">2016-03-05T15:12:00Z</dcterms:modified>
</cp:coreProperties>
</file>