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AC" w:rsidRPr="007E09AC" w:rsidRDefault="003B27C7" w:rsidP="00FB05A2">
      <w:pPr>
        <w:ind w:left="-283" w:right="-283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OBJAVA</w:t>
      </w:r>
      <w:r w:rsidR="007E09AC" w:rsidRPr="007E09AC">
        <w:rPr>
          <w:rFonts w:ascii="Verdana" w:hAnsi="Verdana" w:cs="Arial"/>
          <w:b/>
          <w:sz w:val="20"/>
        </w:rPr>
        <w:t xml:space="preserve"> ZA MEDIJE</w:t>
      </w:r>
    </w:p>
    <w:p w:rsidR="007E09AC" w:rsidRDefault="007E09AC" w:rsidP="00FB05A2">
      <w:pPr>
        <w:ind w:left="-283" w:right="-283"/>
        <w:jc w:val="center"/>
        <w:rPr>
          <w:rFonts w:ascii="Verdana" w:hAnsi="Verdana" w:cs="Arial"/>
          <w:b/>
          <w:sz w:val="20"/>
        </w:rPr>
      </w:pPr>
    </w:p>
    <w:p w:rsidR="009023B2" w:rsidRDefault="00E87BEA" w:rsidP="00FB05A2">
      <w:pPr>
        <w:ind w:left="-283" w:right="-283"/>
        <w:jc w:val="center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 xml:space="preserve">ZAKLADA HAZU DODIJELIT ĆE NAGRADU „DRAGUTIN TADIJANOVIĆ“ </w:t>
      </w:r>
      <w:r w:rsidR="00264343">
        <w:rPr>
          <w:rFonts w:ascii="Verdana" w:hAnsi="Verdana" w:cs="Arial"/>
          <w:b/>
          <w:szCs w:val="24"/>
        </w:rPr>
        <w:t>ERNESTU FIŠERU</w:t>
      </w:r>
    </w:p>
    <w:p w:rsidR="005D072E" w:rsidRDefault="00E87BEA" w:rsidP="00FB05A2">
      <w:pPr>
        <w:ind w:left="-283" w:right="-283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Cs w:val="24"/>
        </w:rPr>
        <w:t xml:space="preserve"> </w:t>
      </w:r>
    </w:p>
    <w:p w:rsidR="00106E04" w:rsidRDefault="00107548" w:rsidP="003C517B">
      <w:pPr>
        <w:ind w:left="-510" w:right="-510"/>
        <w:jc w:val="center"/>
        <w:rPr>
          <w:rFonts w:ascii="Verdana" w:hAnsi="Verdana" w:cs="Arial"/>
          <w:szCs w:val="24"/>
        </w:rPr>
      </w:pPr>
      <w:r w:rsidRPr="00107548">
        <w:rPr>
          <w:rFonts w:ascii="Verdana" w:hAnsi="Verdana" w:cs="Arial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215.25pt">
            <v:imagedata r:id="rId7" o:title="DSCN0341x 2"/>
          </v:shape>
        </w:pict>
      </w:r>
      <w:r w:rsidR="00264343" w:rsidRPr="00264343">
        <w:rPr>
          <w:rFonts w:ascii="Verdana" w:hAnsi="Verdana" w:cs="Arial"/>
          <w:sz w:val="16"/>
          <w:szCs w:val="16"/>
        </w:rPr>
        <w:t>Snimio Dobriša Skok</w:t>
      </w:r>
    </w:p>
    <w:p w:rsidR="00050C35" w:rsidRDefault="00050C35" w:rsidP="008F42F3">
      <w:pPr>
        <w:ind w:left="-284" w:right="-284"/>
        <w:jc w:val="both"/>
        <w:rPr>
          <w:rFonts w:ascii="Verdana" w:hAnsi="Verdana" w:cs="Arial"/>
          <w:b/>
          <w:szCs w:val="24"/>
        </w:rPr>
      </w:pPr>
    </w:p>
    <w:p w:rsidR="00D97417" w:rsidRPr="004E252D" w:rsidRDefault="003B27C7" w:rsidP="00C636C2">
      <w:pPr>
        <w:ind w:left="-510" w:right="-510"/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 w:rsidRPr="004E252D">
        <w:rPr>
          <w:rFonts w:ascii="Verdana" w:hAnsi="Verdana" w:cs="Arial"/>
          <w:b/>
          <w:sz w:val="22"/>
          <w:szCs w:val="22"/>
        </w:rPr>
        <w:t xml:space="preserve">Zagreb, </w:t>
      </w:r>
      <w:r w:rsidR="00264343" w:rsidRPr="004E252D">
        <w:rPr>
          <w:rFonts w:ascii="Verdana" w:hAnsi="Verdana" w:cs="Arial"/>
          <w:b/>
          <w:sz w:val="22"/>
          <w:szCs w:val="22"/>
        </w:rPr>
        <w:t>1</w:t>
      </w:r>
      <w:r w:rsidR="009023B2" w:rsidRPr="004E252D">
        <w:rPr>
          <w:rFonts w:ascii="Verdana" w:hAnsi="Verdana" w:cs="Arial"/>
          <w:b/>
          <w:sz w:val="22"/>
          <w:szCs w:val="22"/>
        </w:rPr>
        <w:t>. studenog</w:t>
      </w:r>
      <w:r w:rsidR="00264343" w:rsidRPr="004E252D">
        <w:rPr>
          <w:rFonts w:ascii="Verdana" w:hAnsi="Verdana" w:cs="Arial"/>
          <w:b/>
          <w:sz w:val="22"/>
          <w:szCs w:val="22"/>
        </w:rPr>
        <w:t xml:space="preserve"> 2015</w:t>
      </w:r>
      <w:r w:rsidRPr="004E252D">
        <w:rPr>
          <w:rFonts w:ascii="Verdana" w:hAnsi="Verdana" w:cs="Arial"/>
          <w:b/>
          <w:sz w:val="22"/>
          <w:szCs w:val="22"/>
        </w:rPr>
        <w:t>. –</w:t>
      </w:r>
      <w:r w:rsidR="009023B2"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  <w:r w:rsidR="004E252D"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Hrvatski </w:t>
      </w:r>
      <w:r w:rsidR="004E252D" w:rsidRPr="004E252D">
        <w:rPr>
          <w:rFonts w:ascii="Verdana" w:hAnsi="Verdana" w:cs="Arial"/>
          <w:sz w:val="22"/>
          <w:szCs w:val="22"/>
        </w:rPr>
        <w:t>pjesnik, književni i likovni kritičar i publicist</w:t>
      </w:r>
      <w:r w:rsidR="006E1B01"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  <w:r w:rsidR="00264343" w:rsidRPr="004E252D">
        <w:rPr>
          <w:rFonts w:ascii="Verdana" w:hAnsi="Verdana" w:cs="Arial"/>
          <w:b/>
          <w:sz w:val="22"/>
          <w:szCs w:val="22"/>
          <w:shd w:val="clear" w:color="auto" w:fill="FFFFFF"/>
        </w:rPr>
        <w:t>Ernest Fišer</w:t>
      </w:r>
      <w:r w:rsidR="006E1B01"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 dobitnik je ovogodišnje Nagrade „Dragutin Tadijanović“ koju dodjeljuje Zaklada Hrvatske akademije znanosti i umjetnosti. Svečanost dodjele Nagrade bit će u </w:t>
      </w:r>
      <w:r w:rsidR="00264343" w:rsidRPr="004E252D">
        <w:rPr>
          <w:rFonts w:ascii="Verdana" w:hAnsi="Verdana" w:cs="Arial"/>
          <w:sz w:val="22"/>
          <w:szCs w:val="22"/>
          <w:shd w:val="clear" w:color="auto" w:fill="FFFFFF"/>
        </w:rPr>
        <w:t>srijedu</w:t>
      </w:r>
      <w:r w:rsidR="006E1B01"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 4. studenog u Slavonskom Brodu u sklopu </w:t>
      </w:r>
      <w:r w:rsidR="00B05F0C"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tradicionalne </w:t>
      </w:r>
      <w:r w:rsidR="006E1B01" w:rsidRPr="004E252D">
        <w:rPr>
          <w:rFonts w:ascii="Verdana" w:hAnsi="Verdana" w:cs="Arial"/>
          <w:sz w:val="22"/>
          <w:szCs w:val="22"/>
          <w:shd w:val="clear" w:color="auto" w:fill="FFFFFF"/>
        </w:rPr>
        <w:t>manifestacije Sjećanje na Dragutina Tadijanovića</w:t>
      </w:r>
      <w:r w:rsidR="00264343"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 na 110. rođendan ovog istaknutog hrvatskog pjesnika</w:t>
      </w:r>
      <w:r w:rsidR="006E1B01"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, a laureatu će ju uručiti predsjednik Upravnog odbora Zaklade HAZU </w:t>
      </w:r>
      <w:r w:rsidR="006E1B01" w:rsidRPr="004E252D">
        <w:rPr>
          <w:rFonts w:ascii="Verdana" w:hAnsi="Verdana" w:cs="Arial"/>
          <w:b/>
          <w:sz w:val="22"/>
          <w:szCs w:val="22"/>
          <w:shd w:val="clear" w:color="auto" w:fill="FFFFFF"/>
        </w:rPr>
        <w:t>akademik Velimir Neidhardt</w:t>
      </w:r>
      <w:r w:rsidR="006E1B01"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. Dodjeli </w:t>
      </w:r>
      <w:r w:rsidR="00D26A4B"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koja će se održati u Spomen-domu Dragutina Tadijanovića prisustvovat će </w:t>
      </w:r>
      <w:r w:rsidR="006E1B01"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i ravnateljica Zaklade HAZU </w:t>
      </w:r>
      <w:r w:rsidR="006E1B01" w:rsidRPr="004E252D">
        <w:rPr>
          <w:rFonts w:ascii="Verdana" w:hAnsi="Verdana" w:cs="Arial"/>
          <w:b/>
          <w:sz w:val="22"/>
          <w:szCs w:val="22"/>
          <w:shd w:val="clear" w:color="auto" w:fill="FFFFFF"/>
        </w:rPr>
        <w:t>Marina Štancl</w:t>
      </w:r>
      <w:r w:rsidR="006E1B01"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. </w:t>
      </w:r>
      <w:r w:rsidR="00D26A4B"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Nakon </w:t>
      </w:r>
      <w:r w:rsidR="009E683D"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svečanosti </w:t>
      </w:r>
      <w:r w:rsidR="00D26A4B" w:rsidRPr="004E252D">
        <w:rPr>
          <w:rFonts w:ascii="Verdana" w:hAnsi="Verdana" w:cs="Arial"/>
          <w:sz w:val="22"/>
          <w:szCs w:val="22"/>
          <w:shd w:val="clear" w:color="auto" w:fill="FFFFFF"/>
        </w:rPr>
        <w:t>dodjele nagrade</w:t>
      </w:r>
      <w:r w:rsidR="009E683D" w:rsidRPr="004E252D">
        <w:rPr>
          <w:rFonts w:ascii="Verdana" w:hAnsi="Verdana" w:cs="Arial"/>
          <w:sz w:val="22"/>
          <w:szCs w:val="22"/>
          <w:shd w:val="clear" w:color="auto" w:fill="FFFFFF"/>
        </w:rPr>
        <w:t>, na Tadijanovićevoj rodnoj kući u Rastušju bit će otkrivena spomen-ploča.</w:t>
      </w:r>
    </w:p>
    <w:p w:rsidR="002355C2" w:rsidRPr="004E252D" w:rsidRDefault="00264343" w:rsidP="00C636C2">
      <w:pPr>
        <w:ind w:left="-510" w:right="-510"/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 w:rsidRPr="004E252D">
        <w:rPr>
          <w:rFonts w:ascii="Verdana" w:hAnsi="Verdana" w:cs="Arial"/>
          <w:b/>
          <w:sz w:val="22"/>
          <w:szCs w:val="22"/>
        </w:rPr>
        <w:t>A</w:t>
      </w:r>
      <w:r w:rsidR="006E1B01" w:rsidRPr="004E252D">
        <w:rPr>
          <w:rFonts w:ascii="Verdana" w:hAnsi="Verdana" w:cs="Arial"/>
          <w:b/>
          <w:sz w:val="22"/>
          <w:szCs w:val="22"/>
        </w:rPr>
        <w:t>kademik Dragutin Tadijanović</w:t>
      </w:r>
      <w:r w:rsidR="006E1B01" w:rsidRPr="004E252D">
        <w:rPr>
          <w:rFonts w:ascii="Verdana" w:hAnsi="Verdana" w:cs="Arial"/>
          <w:sz w:val="22"/>
          <w:szCs w:val="22"/>
        </w:rPr>
        <w:t xml:space="preserve"> (1905.</w:t>
      </w:r>
      <w:r w:rsidR="006E1B01"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 – 2007.) bio je jedan od donatora Zaklade HAZU i prema njegovoj želji </w:t>
      </w:r>
      <w:r w:rsidR="00E83955"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od 2008. </w:t>
      </w:r>
      <w:r w:rsidR="006E1B01"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svake se godine </w:t>
      </w:r>
      <w:r w:rsidR="00E83955"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iz posebnog fonda dodjeljuje jedna pjesnička nagrada te </w:t>
      </w:r>
      <w:r w:rsidRPr="004E252D">
        <w:rPr>
          <w:rFonts w:ascii="Verdana" w:hAnsi="Verdana" w:cs="Arial"/>
          <w:sz w:val="22"/>
          <w:szCs w:val="22"/>
          <w:shd w:val="clear" w:color="auto" w:fill="FFFFFF"/>
        </w:rPr>
        <w:t>stipendije</w:t>
      </w:r>
      <w:r w:rsidR="00E83955"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 ponajboljim studentima književnosti iz Brodsko-posavske i Ličko-senjske županije. Ovogodišnj</w:t>
      </w:r>
      <w:r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a dobitnica je </w:t>
      </w:r>
      <w:r w:rsidRPr="004E252D">
        <w:rPr>
          <w:rFonts w:ascii="Verdana" w:hAnsi="Verdana" w:cs="Arial"/>
          <w:b/>
          <w:sz w:val="22"/>
          <w:szCs w:val="22"/>
          <w:shd w:val="clear" w:color="auto" w:fill="FFFFFF"/>
        </w:rPr>
        <w:t>Maja Sanković</w:t>
      </w:r>
      <w:r w:rsidRPr="004E252D">
        <w:rPr>
          <w:rFonts w:ascii="Verdana" w:hAnsi="Verdana" w:cs="Arial"/>
          <w:sz w:val="22"/>
          <w:szCs w:val="22"/>
          <w:shd w:val="clear" w:color="auto" w:fill="FFFFFF"/>
        </w:rPr>
        <w:t xml:space="preserve"> iz Ličko-senjske županije</w:t>
      </w:r>
      <w:r w:rsidR="00D26A4B" w:rsidRPr="004E252D">
        <w:rPr>
          <w:rFonts w:ascii="Verdana" w:hAnsi="Verdana" w:cs="Arial"/>
          <w:sz w:val="22"/>
          <w:szCs w:val="22"/>
          <w:shd w:val="clear" w:color="auto" w:fill="FFFFFF"/>
        </w:rPr>
        <w:t>.</w:t>
      </w:r>
    </w:p>
    <w:p w:rsidR="00855F15" w:rsidRPr="004E252D" w:rsidRDefault="00855F15" w:rsidP="00855F15">
      <w:pPr>
        <w:ind w:left="-510" w:right="-510"/>
        <w:jc w:val="both"/>
        <w:rPr>
          <w:rFonts w:ascii="Verdana" w:hAnsi="Verdana" w:cs="Arial"/>
          <w:sz w:val="22"/>
          <w:szCs w:val="22"/>
        </w:rPr>
      </w:pPr>
      <w:r w:rsidRPr="004E252D">
        <w:rPr>
          <w:rFonts w:ascii="Verdana" w:hAnsi="Verdana" w:cs="Arial"/>
          <w:sz w:val="22"/>
          <w:szCs w:val="22"/>
        </w:rPr>
        <w:t>Ernest Fišer rođen je 2. svibnja 1943. u Zagrebu. Djetinjstvo je proveo i osnovnu školu polazio u Maloj Subotici i Čakovcu, a gimnaziju završio u Varaždinu. Na Pedagoškoj akademiji u Čakovcu završio je 1963. studij likovnih umjetnosti i stekao zvanje nastavnika tog predmeta. Na Filozofskom fakultetu u Zagrebu diplomirao je jugoslavenske književnosti i jezike te studij filozofije, a na poslijediplomskom doktorskom studiju Pedagoškog fakulteta u Osijeku (danas Filozofski fakultet) potvrdio je magisterij znanosti.</w:t>
      </w:r>
    </w:p>
    <w:p w:rsidR="00855F15" w:rsidRPr="004E252D" w:rsidRDefault="00855F15" w:rsidP="00855F15">
      <w:pPr>
        <w:ind w:left="-510" w:right="-510"/>
        <w:jc w:val="both"/>
        <w:rPr>
          <w:rFonts w:ascii="Verdana" w:hAnsi="Verdana" w:cs="Arial"/>
          <w:sz w:val="22"/>
          <w:szCs w:val="22"/>
        </w:rPr>
      </w:pPr>
      <w:r w:rsidRPr="004E252D">
        <w:rPr>
          <w:rFonts w:ascii="Verdana" w:hAnsi="Verdana" w:cs="Arial"/>
          <w:sz w:val="22"/>
          <w:szCs w:val="22"/>
        </w:rPr>
        <w:t xml:space="preserve">Kao likovni pedagog radio je u osnovnoj školi u Domašincu (1963. – 1965.), a potom je bio profesionalni novinar u čakovečkom tjedniku </w:t>
      </w:r>
      <w:r w:rsidRPr="004E252D">
        <w:rPr>
          <w:rFonts w:ascii="Verdana" w:hAnsi="Verdana" w:cs="Arial"/>
          <w:i/>
          <w:sz w:val="22"/>
          <w:szCs w:val="22"/>
        </w:rPr>
        <w:t>Međimurje</w:t>
      </w:r>
      <w:r w:rsidRPr="004E252D">
        <w:rPr>
          <w:rFonts w:ascii="Verdana" w:hAnsi="Verdana" w:cs="Arial"/>
          <w:sz w:val="22"/>
          <w:szCs w:val="22"/>
        </w:rPr>
        <w:t xml:space="preserve"> (1966. – 1971.) i prvi urednik Radiostanice Čakovec (1969. – 1971.). Djelovao je kao urednik svih izdanja Kulturno-prosvjetnog društva "Zrinski" u Čakovcu (1971. – 1972.), a u razdoblju 1972. – 1979. bio je urednik u Izdavačkom odjelu čakovečkog Tiskarsko-izdavačkog zavoda "Zrinski". U tom poslu priredio je za tisak i svojim predgovorima popratio oko stotinjak knjiga suvremenih hrvatskih pisaca.</w:t>
      </w:r>
    </w:p>
    <w:p w:rsidR="00855F15" w:rsidRPr="004E252D" w:rsidRDefault="00855F15" w:rsidP="00855F15">
      <w:pPr>
        <w:ind w:left="-510" w:right="-510"/>
        <w:jc w:val="both"/>
        <w:rPr>
          <w:rFonts w:ascii="Verdana" w:hAnsi="Verdana" w:cs="Arial"/>
          <w:sz w:val="22"/>
          <w:szCs w:val="22"/>
        </w:rPr>
      </w:pPr>
      <w:r w:rsidRPr="004E252D">
        <w:rPr>
          <w:rFonts w:ascii="Verdana" w:hAnsi="Verdana" w:cs="Arial"/>
          <w:sz w:val="22"/>
          <w:szCs w:val="22"/>
        </w:rPr>
        <w:lastRenderedPageBreak/>
        <w:t xml:space="preserve">U Varaždinu djeluje od 1979., prvo kao arhivski djelatnik u Povijesnom arhivu (1979.- 1982.), potom kao profesionalni urednik uglednoga književnog časopisa </w:t>
      </w:r>
      <w:r w:rsidRPr="004E252D">
        <w:rPr>
          <w:rFonts w:ascii="Verdana" w:hAnsi="Verdana" w:cs="Arial"/>
          <w:i/>
          <w:sz w:val="22"/>
          <w:szCs w:val="22"/>
        </w:rPr>
        <w:t>Gesta</w:t>
      </w:r>
      <w:r w:rsidRPr="004E252D">
        <w:rPr>
          <w:rFonts w:ascii="Verdana" w:hAnsi="Verdana" w:cs="Arial"/>
          <w:sz w:val="22"/>
          <w:szCs w:val="22"/>
        </w:rPr>
        <w:t xml:space="preserve"> (1982. – 1987.) i direktor Narodnoga kazališta "August Cesarec" (1985. – 1987.). Dužnost ravnatelja Gradske knjižnice i čitaonice "Metel Ožegović" u Varaždinu obnašao je od 1987. do 1991., a od tada pa do svog umirovljenja 2011. bio je direktor i glavni urednik najtiražnijega hrvatskog pokrajinskog tjednika </w:t>
      </w:r>
      <w:r w:rsidRPr="004E252D">
        <w:rPr>
          <w:rFonts w:ascii="Verdana" w:hAnsi="Verdana" w:cs="Arial"/>
          <w:i/>
          <w:sz w:val="22"/>
          <w:szCs w:val="22"/>
        </w:rPr>
        <w:t>Varaždinske vijesti</w:t>
      </w:r>
      <w:r w:rsidR="004E252D" w:rsidRPr="004E252D">
        <w:rPr>
          <w:rFonts w:ascii="Verdana" w:hAnsi="Verdana" w:cs="Arial"/>
          <w:i/>
          <w:sz w:val="22"/>
          <w:szCs w:val="22"/>
        </w:rPr>
        <w:t xml:space="preserve">. </w:t>
      </w:r>
    </w:p>
    <w:p w:rsidR="00855F15" w:rsidRPr="004E252D" w:rsidRDefault="00855F15" w:rsidP="00855F15">
      <w:pPr>
        <w:ind w:left="-510" w:right="-510"/>
        <w:jc w:val="both"/>
        <w:rPr>
          <w:rFonts w:ascii="Verdana" w:hAnsi="Verdana" w:cs="Arial"/>
          <w:sz w:val="22"/>
          <w:szCs w:val="22"/>
        </w:rPr>
      </w:pPr>
      <w:r w:rsidRPr="004E252D">
        <w:rPr>
          <w:rFonts w:ascii="Verdana" w:hAnsi="Verdana" w:cs="Arial"/>
          <w:sz w:val="22"/>
          <w:szCs w:val="22"/>
        </w:rPr>
        <w:t xml:space="preserve">Kao gimnazijalac prvom se pjesmom javio 1959. u zagrebačkom omladinskom časopisu </w:t>
      </w:r>
      <w:r w:rsidRPr="004E252D">
        <w:rPr>
          <w:rFonts w:ascii="Verdana" w:hAnsi="Verdana" w:cs="Arial"/>
          <w:i/>
          <w:sz w:val="22"/>
          <w:szCs w:val="22"/>
        </w:rPr>
        <w:t>Polet</w:t>
      </w:r>
      <w:r w:rsidRPr="004E252D">
        <w:rPr>
          <w:rFonts w:ascii="Verdana" w:hAnsi="Verdana" w:cs="Arial"/>
          <w:sz w:val="22"/>
          <w:szCs w:val="22"/>
        </w:rPr>
        <w:t>. Od tada svoje pjesme, književne i likovne kritike, studije i eseje</w:t>
      </w:r>
      <w:r w:rsidR="004E252D" w:rsidRPr="004E252D">
        <w:rPr>
          <w:rFonts w:ascii="Verdana" w:hAnsi="Verdana" w:cs="Arial"/>
          <w:sz w:val="22"/>
          <w:szCs w:val="22"/>
        </w:rPr>
        <w:t>,</w:t>
      </w:r>
      <w:r w:rsidRPr="004E252D">
        <w:rPr>
          <w:rFonts w:ascii="Verdana" w:hAnsi="Verdana" w:cs="Arial"/>
          <w:sz w:val="22"/>
          <w:szCs w:val="22"/>
        </w:rPr>
        <w:t xml:space="preserve"> kao i novinske polemike i članke objavljuje u </w:t>
      </w:r>
      <w:r w:rsidRPr="004E252D">
        <w:rPr>
          <w:rFonts w:ascii="Verdana" w:hAnsi="Verdana" w:cs="Arial"/>
          <w:i/>
          <w:sz w:val="22"/>
          <w:szCs w:val="22"/>
        </w:rPr>
        <w:t>Studentskom listu</w:t>
      </w:r>
      <w:r w:rsidRPr="004E252D">
        <w:rPr>
          <w:rFonts w:ascii="Verdana" w:hAnsi="Verdana" w:cs="Arial"/>
          <w:sz w:val="22"/>
          <w:szCs w:val="22"/>
        </w:rPr>
        <w:t xml:space="preserve">, </w:t>
      </w:r>
      <w:r w:rsidRPr="004E252D">
        <w:rPr>
          <w:rFonts w:ascii="Verdana" w:hAnsi="Verdana" w:cs="Arial"/>
          <w:i/>
          <w:sz w:val="22"/>
          <w:szCs w:val="22"/>
        </w:rPr>
        <w:t>Vjesniku</w:t>
      </w:r>
      <w:r w:rsidRPr="004E252D">
        <w:rPr>
          <w:rFonts w:ascii="Verdana" w:hAnsi="Verdana" w:cs="Arial"/>
          <w:sz w:val="22"/>
          <w:szCs w:val="22"/>
        </w:rPr>
        <w:t xml:space="preserve">, </w:t>
      </w:r>
      <w:r w:rsidRPr="004E252D">
        <w:rPr>
          <w:rFonts w:ascii="Verdana" w:hAnsi="Verdana" w:cs="Arial"/>
          <w:i/>
          <w:sz w:val="22"/>
          <w:szCs w:val="22"/>
        </w:rPr>
        <w:t>Telegramu</w:t>
      </w:r>
      <w:r w:rsidRPr="004E252D">
        <w:rPr>
          <w:rFonts w:ascii="Verdana" w:hAnsi="Verdana" w:cs="Arial"/>
          <w:sz w:val="22"/>
          <w:szCs w:val="22"/>
        </w:rPr>
        <w:t xml:space="preserve">, </w:t>
      </w:r>
      <w:r w:rsidRPr="004E252D">
        <w:rPr>
          <w:rFonts w:ascii="Verdana" w:hAnsi="Verdana" w:cs="Arial"/>
          <w:i/>
          <w:sz w:val="22"/>
          <w:szCs w:val="22"/>
        </w:rPr>
        <w:t>Oku</w:t>
      </w:r>
      <w:r w:rsidRPr="004E252D">
        <w:rPr>
          <w:rFonts w:ascii="Verdana" w:hAnsi="Verdana" w:cs="Arial"/>
          <w:sz w:val="22"/>
          <w:szCs w:val="22"/>
        </w:rPr>
        <w:t xml:space="preserve"> i </w:t>
      </w:r>
      <w:r w:rsidRPr="004E252D">
        <w:rPr>
          <w:rFonts w:ascii="Verdana" w:hAnsi="Verdana" w:cs="Arial"/>
          <w:i/>
          <w:sz w:val="22"/>
          <w:szCs w:val="22"/>
        </w:rPr>
        <w:t>Hrvatskom tjedniku</w:t>
      </w:r>
      <w:r w:rsidRPr="004E252D">
        <w:rPr>
          <w:rFonts w:ascii="Verdana" w:hAnsi="Verdana" w:cs="Arial"/>
          <w:sz w:val="22"/>
          <w:szCs w:val="22"/>
        </w:rPr>
        <w:t xml:space="preserve">, te u časopisima </w:t>
      </w:r>
      <w:r w:rsidRPr="004E252D">
        <w:rPr>
          <w:rFonts w:ascii="Verdana" w:hAnsi="Verdana" w:cs="Arial"/>
          <w:i/>
          <w:sz w:val="22"/>
          <w:szCs w:val="22"/>
        </w:rPr>
        <w:t>Kolo</w:t>
      </w:r>
      <w:r w:rsidRPr="004E252D">
        <w:rPr>
          <w:rFonts w:ascii="Verdana" w:hAnsi="Verdana" w:cs="Arial"/>
          <w:sz w:val="22"/>
          <w:szCs w:val="22"/>
        </w:rPr>
        <w:t xml:space="preserve">, </w:t>
      </w:r>
      <w:r w:rsidRPr="004E252D">
        <w:rPr>
          <w:rFonts w:ascii="Verdana" w:hAnsi="Verdana" w:cs="Arial"/>
          <w:i/>
          <w:sz w:val="22"/>
          <w:szCs w:val="22"/>
        </w:rPr>
        <w:t>Republika</w:t>
      </w:r>
      <w:r w:rsidRPr="004E252D">
        <w:rPr>
          <w:rFonts w:ascii="Verdana" w:hAnsi="Verdana" w:cs="Arial"/>
          <w:sz w:val="22"/>
          <w:szCs w:val="22"/>
        </w:rPr>
        <w:t xml:space="preserve">, </w:t>
      </w:r>
      <w:r w:rsidRPr="004E252D">
        <w:rPr>
          <w:rFonts w:ascii="Verdana" w:hAnsi="Verdana" w:cs="Arial"/>
          <w:i/>
          <w:sz w:val="22"/>
          <w:szCs w:val="22"/>
        </w:rPr>
        <w:t>Život</w:t>
      </w:r>
      <w:r w:rsidRPr="004E252D">
        <w:rPr>
          <w:rFonts w:ascii="Verdana" w:hAnsi="Verdana" w:cs="Arial"/>
          <w:sz w:val="22"/>
          <w:szCs w:val="22"/>
        </w:rPr>
        <w:t xml:space="preserve">, </w:t>
      </w:r>
      <w:r w:rsidRPr="004E252D">
        <w:rPr>
          <w:rFonts w:ascii="Verdana" w:hAnsi="Verdana" w:cs="Arial"/>
          <w:i/>
          <w:sz w:val="22"/>
          <w:szCs w:val="22"/>
        </w:rPr>
        <w:t>Bagdala</w:t>
      </w:r>
      <w:r w:rsidRPr="004E252D">
        <w:rPr>
          <w:rFonts w:ascii="Verdana" w:hAnsi="Verdana" w:cs="Arial"/>
          <w:sz w:val="22"/>
          <w:szCs w:val="22"/>
        </w:rPr>
        <w:t xml:space="preserve">, </w:t>
      </w:r>
      <w:r w:rsidRPr="004E252D">
        <w:rPr>
          <w:rFonts w:ascii="Verdana" w:hAnsi="Verdana" w:cs="Arial"/>
          <w:i/>
          <w:sz w:val="22"/>
          <w:szCs w:val="22"/>
        </w:rPr>
        <w:t>Forum</w:t>
      </w:r>
      <w:r w:rsidRPr="004E252D">
        <w:rPr>
          <w:rFonts w:ascii="Verdana" w:hAnsi="Verdana" w:cs="Arial"/>
          <w:sz w:val="22"/>
          <w:szCs w:val="22"/>
        </w:rPr>
        <w:t xml:space="preserve">, </w:t>
      </w:r>
      <w:r w:rsidRPr="004E252D">
        <w:rPr>
          <w:rFonts w:ascii="Verdana" w:hAnsi="Verdana" w:cs="Arial"/>
          <w:i/>
          <w:sz w:val="22"/>
          <w:szCs w:val="22"/>
        </w:rPr>
        <w:t>Gesta</w:t>
      </w:r>
      <w:r w:rsidRPr="004E252D">
        <w:rPr>
          <w:rFonts w:ascii="Verdana" w:hAnsi="Verdana" w:cs="Arial"/>
          <w:sz w:val="22"/>
          <w:szCs w:val="22"/>
        </w:rPr>
        <w:t xml:space="preserve"> i </w:t>
      </w:r>
      <w:r w:rsidRPr="004E252D">
        <w:rPr>
          <w:rFonts w:ascii="Verdana" w:hAnsi="Verdana" w:cs="Arial"/>
          <w:i/>
          <w:sz w:val="22"/>
          <w:szCs w:val="22"/>
        </w:rPr>
        <w:t>Kaj</w:t>
      </w:r>
      <w:r w:rsidRPr="004E252D">
        <w:rPr>
          <w:rFonts w:ascii="Verdana" w:hAnsi="Verdana" w:cs="Arial"/>
          <w:sz w:val="22"/>
          <w:szCs w:val="22"/>
        </w:rPr>
        <w:t xml:space="preserve">. Bio je jedan od pokretača </w:t>
      </w:r>
      <w:r w:rsidRPr="004E252D">
        <w:rPr>
          <w:rFonts w:ascii="Verdana" w:hAnsi="Verdana" w:cs="Arial"/>
          <w:i/>
          <w:sz w:val="22"/>
          <w:szCs w:val="22"/>
        </w:rPr>
        <w:t>Međimurskog kalendara</w:t>
      </w:r>
      <w:r w:rsidRPr="004E252D">
        <w:rPr>
          <w:rFonts w:ascii="Verdana" w:hAnsi="Verdana" w:cs="Arial"/>
          <w:sz w:val="22"/>
          <w:szCs w:val="22"/>
        </w:rPr>
        <w:t xml:space="preserve"> (1969.) i </w:t>
      </w:r>
      <w:r w:rsidRPr="004E252D">
        <w:rPr>
          <w:rFonts w:ascii="Verdana" w:hAnsi="Verdana" w:cs="Arial"/>
          <w:i/>
          <w:sz w:val="22"/>
          <w:szCs w:val="22"/>
        </w:rPr>
        <w:t>Kajkavskog kalendara</w:t>
      </w:r>
      <w:r w:rsidRPr="004E252D">
        <w:rPr>
          <w:rFonts w:ascii="Verdana" w:hAnsi="Verdana" w:cs="Arial"/>
          <w:sz w:val="22"/>
          <w:szCs w:val="22"/>
        </w:rPr>
        <w:t xml:space="preserve"> (1970. – 1972.) koji je zbog objave domoljubne pjesme Željka Sabola </w:t>
      </w:r>
      <w:r w:rsidRPr="004E252D">
        <w:rPr>
          <w:rFonts w:ascii="Verdana" w:hAnsi="Verdana" w:cs="Arial"/>
          <w:i/>
          <w:sz w:val="22"/>
          <w:szCs w:val="22"/>
        </w:rPr>
        <w:t>Kad izgovorim tvoje ime - Hrvatska</w:t>
      </w:r>
      <w:r w:rsidRPr="004E252D">
        <w:rPr>
          <w:rFonts w:ascii="Verdana" w:hAnsi="Verdana" w:cs="Arial"/>
          <w:sz w:val="22"/>
          <w:szCs w:val="22"/>
        </w:rPr>
        <w:t xml:space="preserve"> bio 1972. i sudski zabranjen, a Fišer kao urednik izbačen iz Društva novinara Hrvatske, s višegodišnjim političkim posljedicama. Kao glavni urednik Fišer je uređivao časopis </w:t>
      </w:r>
      <w:r w:rsidRPr="004E252D">
        <w:rPr>
          <w:rFonts w:ascii="Verdana" w:hAnsi="Verdana" w:cs="Arial"/>
          <w:i/>
          <w:sz w:val="22"/>
          <w:szCs w:val="22"/>
        </w:rPr>
        <w:t>Kaj</w:t>
      </w:r>
      <w:r w:rsidRPr="004E252D">
        <w:rPr>
          <w:rFonts w:ascii="Verdana" w:hAnsi="Verdana" w:cs="Arial"/>
          <w:sz w:val="22"/>
          <w:szCs w:val="22"/>
        </w:rPr>
        <w:t xml:space="preserve"> (1990. – 1993.), a od 2009. glavni je urednik časopisa Matice hrvatske za književnost, umjetnost i kulturu </w:t>
      </w:r>
      <w:r w:rsidRPr="004E252D">
        <w:rPr>
          <w:rFonts w:ascii="Verdana" w:hAnsi="Verdana" w:cs="Arial"/>
          <w:i/>
          <w:sz w:val="22"/>
          <w:szCs w:val="22"/>
        </w:rPr>
        <w:t>Kolo</w:t>
      </w:r>
      <w:r w:rsidRPr="004E252D">
        <w:rPr>
          <w:rFonts w:ascii="Verdana" w:hAnsi="Verdana" w:cs="Arial"/>
          <w:sz w:val="22"/>
          <w:szCs w:val="22"/>
        </w:rPr>
        <w:t>.</w:t>
      </w:r>
    </w:p>
    <w:p w:rsidR="00855F15" w:rsidRPr="004E252D" w:rsidRDefault="00855F15" w:rsidP="00855F15">
      <w:pPr>
        <w:ind w:left="-510" w:right="-510"/>
        <w:jc w:val="both"/>
        <w:rPr>
          <w:rFonts w:ascii="Verdana" w:hAnsi="Verdana" w:cs="Arial"/>
          <w:sz w:val="22"/>
          <w:szCs w:val="22"/>
        </w:rPr>
      </w:pPr>
      <w:r w:rsidRPr="004E252D">
        <w:rPr>
          <w:rFonts w:ascii="Verdana" w:hAnsi="Verdana" w:cs="Arial"/>
          <w:sz w:val="22"/>
          <w:szCs w:val="22"/>
        </w:rPr>
        <w:t>Ernest Fišer član je Društva hrvatskih književnika od 1969., a bio je i njegov potpredsjednik u mandatu od 1985. do 1987. Dugogodišnji je član Matice hrvatske, jedan od obnovitelja rada njenih ogranaka u Čakovcu (1989.) i Varaždinu (1990.), a od 1994. je  i predsjednik varaždinskog Ogranka Matice hrvatske. Član je Hrvatskoga novinarskog društva od 1970., gdje je u više mandata bio član Središnjeg odbora i predsjednik Županijskog vijeća HND-a Varaždin. Od 1998. redovni je član Družbe "Braća hrvatskog zmaja", a od osnutka (1994.) član Varaždinskoga književnog društva.</w:t>
      </w:r>
    </w:p>
    <w:p w:rsidR="00855F15" w:rsidRPr="004E252D" w:rsidRDefault="00855F15" w:rsidP="00855F15">
      <w:pPr>
        <w:ind w:left="-510" w:right="-510"/>
        <w:jc w:val="both"/>
        <w:rPr>
          <w:rFonts w:ascii="Verdana" w:hAnsi="Verdana" w:cs="Arial"/>
          <w:sz w:val="22"/>
          <w:szCs w:val="22"/>
        </w:rPr>
      </w:pPr>
      <w:r w:rsidRPr="004E252D">
        <w:rPr>
          <w:rFonts w:ascii="Verdana" w:hAnsi="Verdana" w:cs="Arial"/>
          <w:sz w:val="22"/>
          <w:szCs w:val="22"/>
        </w:rPr>
        <w:t xml:space="preserve">Za svoj pjesnički rad Fišer je više puta nagrađivan, a samo kajkavskom pjesničkom zbirkom </w:t>
      </w:r>
      <w:r w:rsidRPr="004E252D">
        <w:rPr>
          <w:rFonts w:ascii="Verdana" w:hAnsi="Verdana" w:cs="Arial"/>
          <w:i/>
          <w:sz w:val="22"/>
          <w:szCs w:val="22"/>
        </w:rPr>
        <w:t>Macbeth na fajruntu</w:t>
      </w:r>
      <w:r w:rsidRPr="004E252D">
        <w:rPr>
          <w:rFonts w:ascii="Verdana" w:hAnsi="Verdana" w:cs="Arial"/>
          <w:sz w:val="22"/>
          <w:szCs w:val="22"/>
        </w:rPr>
        <w:t xml:space="preserve"> (Matica hrvatska, Zagreb, 2013.) osvojio je čak četiri ugledne književne nagrade: Maslinov vijenac (za 2014., na 24. svehrvatskoj pjesničko-jezičnoj smotri Croatia rediviva: ča-kaj-što, održanoj u Selcima na Braču), Nagradu Fran Galović (u Koprivnici, 2014.), Nagradu Katarina Patačić (u Varaždinu, 2014.) i Književnu nagradu Dragutin Tadijanović (iz Zaklade HAZU, 2015.). Dobitnik je i dviju profesionalnih nagrada u novinarstvu – Zlatnog pera i Zlatne kartice (1995.), kao i medalje Milan Grlović (2003.) za iznimne zasluge za Hrvatsko novinarsko društvo, te nagrađen plaketom Ivan Lukačić (1995.) za stručni publicistički rad (za monografiju </w:t>
      </w:r>
      <w:r w:rsidRPr="004E252D">
        <w:rPr>
          <w:rFonts w:ascii="Verdana" w:hAnsi="Verdana" w:cs="Arial"/>
          <w:i/>
          <w:sz w:val="22"/>
          <w:szCs w:val="22"/>
        </w:rPr>
        <w:t>Varaždinske barokne večeri</w:t>
      </w:r>
      <w:r w:rsidRPr="004E252D">
        <w:rPr>
          <w:rFonts w:ascii="Verdana" w:hAnsi="Verdana" w:cs="Arial"/>
          <w:sz w:val="22"/>
          <w:szCs w:val="22"/>
        </w:rPr>
        <w:t>). Odlikovan je Redom Danice hrvatske s likom Marka Marulića (1996.), a za svoj značajan književni, kulturološki i novinarsko-publicistički rad nagrađen je 2003. Nagradom grada Varaždina za životno djelo, uz 60. obljetnicu života.</w:t>
      </w:r>
    </w:p>
    <w:p w:rsidR="00855F15" w:rsidRPr="004E252D" w:rsidRDefault="00855F15" w:rsidP="00855F15">
      <w:pPr>
        <w:ind w:left="-510" w:right="-510"/>
        <w:jc w:val="both"/>
        <w:rPr>
          <w:rFonts w:ascii="Verdana" w:hAnsi="Verdana" w:cs="Arial"/>
          <w:sz w:val="22"/>
          <w:szCs w:val="22"/>
        </w:rPr>
      </w:pPr>
      <w:r w:rsidRPr="004E252D">
        <w:rPr>
          <w:rFonts w:ascii="Verdana" w:hAnsi="Verdana" w:cs="Arial"/>
          <w:sz w:val="22"/>
          <w:szCs w:val="22"/>
        </w:rPr>
        <w:t xml:space="preserve">Do sada je Ernest Fišer objelodanio ukupno deset samostalnih pjesničkih zbirki: </w:t>
      </w:r>
      <w:r w:rsidRPr="004E252D">
        <w:rPr>
          <w:rFonts w:ascii="Verdana" w:hAnsi="Verdana" w:cs="Arial"/>
          <w:i/>
          <w:sz w:val="22"/>
          <w:szCs w:val="22"/>
        </w:rPr>
        <w:t>Nagrizeni anđeo</w:t>
      </w:r>
      <w:r w:rsidRPr="004E252D">
        <w:rPr>
          <w:rFonts w:ascii="Verdana" w:hAnsi="Verdana" w:cs="Arial"/>
          <w:sz w:val="22"/>
          <w:szCs w:val="22"/>
        </w:rPr>
        <w:t xml:space="preserve"> (1965.), </w:t>
      </w:r>
      <w:r w:rsidRPr="004E252D">
        <w:rPr>
          <w:rFonts w:ascii="Verdana" w:hAnsi="Verdana" w:cs="Arial"/>
          <w:i/>
          <w:sz w:val="22"/>
          <w:szCs w:val="22"/>
        </w:rPr>
        <w:t>Drugi silazak</w:t>
      </w:r>
      <w:r w:rsidRPr="004E252D">
        <w:rPr>
          <w:rFonts w:ascii="Verdana" w:hAnsi="Verdana" w:cs="Arial"/>
          <w:sz w:val="22"/>
          <w:szCs w:val="22"/>
        </w:rPr>
        <w:t xml:space="preserve"> (1968.), </w:t>
      </w:r>
      <w:r w:rsidRPr="004E252D">
        <w:rPr>
          <w:rFonts w:ascii="Verdana" w:hAnsi="Verdana" w:cs="Arial"/>
          <w:i/>
          <w:sz w:val="22"/>
          <w:szCs w:val="22"/>
        </w:rPr>
        <w:t>Ishodišta</w:t>
      </w:r>
      <w:r w:rsidRPr="004E252D">
        <w:rPr>
          <w:rFonts w:ascii="Verdana" w:hAnsi="Verdana" w:cs="Arial"/>
          <w:sz w:val="22"/>
          <w:szCs w:val="22"/>
        </w:rPr>
        <w:t xml:space="preserve"> (1972.), </w:t>
      </w:r>
      <w:r w:rsidRPr="004E252D">
        <w:rPr>
          <w:rFonts w:ascii="Verdana" w:hAnsi="Verdana" w:cs="Arial"/>
          <w:i/>
          <w:sz w:val="22"/>
          <w:szCs w:val="22"/>
        </w:rPr>
        <w:t>Morje zvun sebe</w:t>
      </w:r>
      <w:r w:rsidRPr="004E252D">
        <w:rPr>
          <w:rFonts w:ascii="Verdana" w:hAnsi="Verdana" w:cs="Arial"/>
          <w:sz w:val="22"/>
          <w:szCs w:val="22"/>
        </w:rPr>
        <w:t xml:space="preserve"> (1978.), </w:t>
      </w:r>
      <w:r w:rsidRPr="004E252D">
        <w:rPr>
          <w:rFonts w:ascii="Verdana" w:hAnsi="Verdana" w:cs="Arial"/>
          <w:i/>
          <w:sz w:val="22"/>
          <w:szCs w:val="22"/>
        </w:rPr>
        <w:t>Sjeverozapad</w:t>
      </w:r>
      <w:r w:rsidRPr="004E252D">
        <w:rPr>
          <w:rFonts w:ascii="Verdana" w:hAnsi="Verdana" w:cs="Arial"/>
          <w:sz w:val="22"/>
          <w:szCs w:val="22"/>
        </w:rPr>
        <w:t xml:space="preserve"> (1981.), </w:t>
      </w:r>
      <w:r w:rsidRPr="004E252D">
        <w:rPr>
          <w:rFonts w:ascii="Verdana" w:hAnsi="Verdana" w:cs="Arial"/>
          <w:i/>
          <w:sz w:val="22"/>
          <w:szCs w:val="22"/>
        </w:rPr>
        <w:t>Majstori zebnje</w:t>
      </w:r>
      <w:r w:rsidRPr="004E252D">
        <w:rPr>
          <w:rFonts w:ascii="Verdana" w:hAnsi="Verdana" w:cs="Arial"/>
          <w:sz w:val="22"/>
          <w:szCs w:val="22"/>
        </w:rPr>
        <w:t xml:space="preserve"> (1982.), </w:t>
      </w:r>
      <w:r w:rsidRPr="004E252D">
        <w:rPr>
          <w:rFonts w:ascii="Verdana" w:hAnsi="Verdana" w:cs="Arial"/>
          <w:i/>
          <w:sz w:val="22"/>
          <w:szCs w:val="22"/>
        </w:rPr>
        <w:t>Otisci</w:t>
      </w:r>
      <w:r w:rsidRPr="004E252D">
        <w:rPr>
          <w:rFonts w:ascii="Verdana" w:hAnsi="Verdana" w:cs="Arial"/>
          <w:sz w:val="22"/>
          <w:szCs w:val="22"/>
        </w:rPr>
        <w:t xml:space="preserve"> (1989.), </w:t>
      </w:r>
      <w:r w:rsidRPr="004E252D">
        <w:rPr>
          <w:rFonts w:ascii="Verdana" w:hAnsi="Verdana" w:cs="Arial"/>
          <w:i/>
          <w:sz w:val="22"/>
          <w:szCs w:val="22"/>
        </w:rPr>
        <w:t>Varaždinski nocturno</w:t>
      </w:r>
      <w:r w:rsidRPr="004E252D">
        <w:rPr>
          <w:rFonts w:ascii="Verdana" w:hAnsi="Verdana" w:cs="Arial"/>
          <w:sz w:val="22"/>
          <w:szCs w:val="22"/>
        </w:rPr>
        <w:t xml:space="preserve"> (pjesničko-grafička mapa, s grafikama Slavena Macolića, 1997.), </w:t>
      </w:r>
      <w:r w:rsidRPr="004E252D">
        <w:rPr>
          <w:rFonts w:ascii="Verdana" w:hAnsi="Verdana" w:cs="Arial"/>
          <w:i/>
          <w:sz w:val="22"/>
          <w:szCs w:val="22"/>
        </w:rPr>
        <w:t>Pohvala tihom slogu</w:t>
      </w:r>
      <w:r w:rsidRPr="004E252D">
        <w:rPr>
          <w:rFonts w:ascii="Verdana" w:hAnsi="Verdana" w:cs="Arial"/>
          <w:sz w:val="22"/>
          <w:szCs w:val="22"/>
        </w:rPr>
        <w:t xml:space="preserve"> (izabrane pjesme, 2003.) i </w:t>
      </w:r>
      <w:r w:rsidRPr="004E252D">
        <w:rPr>
          <w:rFonts w:ascii="Verdana" w:hAnsi="Verdana" w:cs="Arial"/>
          <w:i/>
          <w:sz w:val="22"/>
          <w:szCs w:val="22"/>
        </w:rPr>
        <w:t>Macbeth na fajruntu</w:t>
      </w:r>
      <w:r w:rsidRPr="004E252D">
        <w:rPr>
          <w:rFonts w:ascii="Verdana" w:hAnsi="Verdana" w:cs="Arial"/>
          <w:sz w:val="22"/>
          <w:szCs w:val="22"/>
        </w:rPr>
        <w:t xml:space="preserve"> (sabrane i nove kajkavske pjesme, 1978.</w:t>
      </w:r>
      <w:r w:rsidR="00951C5E" w:rsidRPr="004E252D">
        <w:rPr>
          <w:rFonts w:ascii="Verdana" w:hAnsi="Verdana" w:cs="Arial"/>
          <w:sz w:val="22"/>
          <w:szCs w:val="22"/>
        </w:rPr>
        <w:t xml:space="preserve"> – </w:t>
      </w:r>
      <w:r w:rsidRPr="004E252D">
        <w:rPr>
          <w:rFonts w:ascii="Verdana" w:hAnsi="Verdana" w:cs="Arial"/>
          <w:sz w:val="22"/>
          <w:szCs w:val="22"/>
        </w:rPr>
        <w:t>2013</w:t>
      </w:r>
      <w:r w:rsidR="00951C5E" w:rsidRPr="004E252D">
        <w:rPr>
          <w:rFonts w:ascii="Verdana" w:hAnsi="Verdana" w:cs="Arial"/>
          <w:sz w:val="22"/>
          <w:szCs w:val="22"/>
        </w:rPr>
        <w:t xml:space="preserve">.). </w:t>
      </w:r>
      <w:r w:rsidRPr="004E252D">
        <w:rPr>
          <w:rFonts w:ascii="Verdana" w:hAnsi="Verdana" w:cs="Arial"/>
          <w:sz w:val="22"/>
          <w:szCs w:val="22"/>
        </w:rPr>
        <w:t xml:space="preserve">Fišer je i autor prve </w:t>
      </w:r>
      <w:r w:rsidRPr="004E252D">
        <w:rPr>
          <w:rFonts w:ascii="Verdana" w:hAnsi="Verdana" w:cs="Arial"/>
          <w:i/>
          <w:sz w:val="22"/>
          <w:szCs w:val="22"/>
        </w:rPr>
        <w:t>Antologije hrvatskog dječjeg kajkavskog pjesništva</w:t>
      </w:r>
      <w:r w:rsidRPr="004E252D">
        <w:rPr>
          <w:rFonts w:ascii="Verdana" w:hAnsi="Verdana" w:cs="Arial"/>
          <w:sz w:val="22"/>
          <w:szCs w:val="22"/>
        </w:rPr>
        <w:t xml:space="preserve"> (Zagreb, 1976.), zatim likovne studije </w:t>
      </w:r>
      <w:r w:rsidRPr="004E252D">
        <w:rPr>
          <w:rFonts w:ascii="Verdana" w:hAnsi="Verdana" w:cs="Arial"/>
          <w:i/>
          <w:sz w:val="22"/>
          <w:szCs w:val="22"/>
        </w:rPr>
        <w:t>Barokni iluzionizam Ivana Rangera</w:t>
      </w:r>
      <w:r w:rsidRPr="004E252D">
        <w:rPr>
          <w:rFonts w:ascii="Verdana" w:hAnsi="Verdana" w:cs="Arial"/>
          <w:sz w:val="22"/>
          <w:szCs w:val="22"/>
        </w:rPr>
        <w:t xml:space="preserve"> (1977.), zbirke književnih rasprava i kritika o hrvatskom poslijeratnom kajkavskom pjesništvu </w:t>
      </w:r>
      <w:r w:rsidRPr="004E252D">
        <w:rPr>
          <w:rFonts w:ascii="Verdana" w:hAnsi="Verdana" w:cs="Arial"/>
          <w:i/>
          <w:sz w:val="22"/>
          <w:szCs w:val="22"/>
        </w:rPr>
        <w:t>Dekantacija kajkaviana</w:t>
      </w:r>
      <w:r w:rsidRPr="004E252D">
        <w:rPr>
          <w:rFonts w:ascii="Verdana" w:hAnsi="Verdana" w:cs="Arial"/>
          <w:sz w:val="22"/>
          <w:szCs w:val="22"/>
        </w:rPr>
        <w:t xml:space="preserve"> (1981.), te likovne monografije </w:t>
      </w:r>
      <w:r w:rsidRPr="004E252D">
        <w:rPr>
          <w:rFonts w:ascii="Verdana" w:hAnsi="Verdana" w:cs="Arial"/>
          <w:i/>
          <w:sz w:val="22"/>
          <w:szCs w:val="22"/>
        </w:rPr>
        <w:t>Slavko Stolnik</w:t>
      </w:r>
      <w:r w:rsidRPr="004E252D">
        <w:rPr>
          <w:rFonts w:ascii="Verdana" w:hAnsi="Verdana" w:cs="Arial"/>
          <w:sz w:val="22"/>
          <w:szCs w:val="22"/>
        </w:rPr>
        <w:t xml:space="preserve"> (1985.), glazbene monografije </w:t>
      </w:r>
      <w:r w:rsidRPr="004E252D">
        <w:rPr>
          <w:rFonts w:ascii="Verdana" w:hAnsi="Verdana" w:cs="Arial"/>
          <w:i/>
          <w:sz w:val="22"/>
          <w:szCs w:val="22"/>
        </w:rPr>
        <w:t>Varaždinske barokne večeri</w:t>
      </w:r>
      <w:r w:rsidRPr="004E252D">
        <w:rPr>
          <w:rFonts w:ascii="Verdana" w:hAnsi="Verdana" w:cs="Arial"/>
          <w:sz w:val="22"/>
          <w:szCs w:val="22"/>
        </w:rPr>
        <w:t xml:space="preserve"> (1995.) i spomen-knjige </w:t>
      </w:r>
      <w:r w:rsidRPr="004E252D">
        <w:rPr>
          <w:rFonts w:ascii="Verdana" w:hAnsi="Verdana" w:cs="Arial"/>
          <w:i/>
          <w:sz w:val="22"/>
          <w:szCs w:val="22"/>
        </w:rPr>
        <w:t>Novinstvo Varaždina</w:t>
      </w:r>
      <w:r w:rsidRPr="004E252D">
        <w:rPr>
          <w:rFonts w:ascii="Verdana" w:hAnsi="Verdana" w:cs="Arial"/>
          <w:sz w:val="22"/>
          <w:szCs w:val="22"/>
        </w:rPr>
        <w:t xml:space="preserve"> (1995.), kao i nekoliko publicističkih izdanja.</w:t>
      </w:r>
    </w:p>
    <w:p w:rsidR="00855F15" w:rsidRPr="004E252D" w:rsidRDefault="00855F15" w:rsidP="00855F15">
      <w:pPr>
        <w:ind w:left="-510" w:right="-510"/>
        <w:jc w:val="both"/>
        <w:rPr>
          <w:rFonts w:ascii="Verdana" w:hAnsi="Verdana" w:cs="Arial"/>
          <w:sz w:val="22"/>
          <w:szCs w:val="22"/>
        </w:rPr>
      </w:pPr>
      <w:r w:rsidRPr="004E252D">
        <w:rPr>
          <w:rFonts w:ascii="Verdana" w:hAnsi="Verdana" w:cs="Arial"/>
          <w:sz w:val="22"/>
          <w:szCs w:val="22"/>
        </w:rPr>
        <w:t xml:space="preserve">Kao pjesnik Ernest Fišer zastupljen je u više antologija suvremenoga hrvatskog pjesništva, pjesme </w:t>
      </w:r>
      <w:r w:rsidR="00951C5E" w:rsidRPr="004E252D">
        <w:rPr>
          <w:rFonts w:ascii="Verdana" w:hAnsi="Verdana" w:cs="Arial"/>
          <w:sz w:val="22"/>
          <w:szCs w:val="22"/>
        </w:rPr>
        <w:t xml:space="preserve">su mu </w:t>
      </w:r>
      <w:r w:rsidRPr="004E252D">
        <w:rPr>
          <w:rFonts w:ascii="Verdana" w:hAnsi="Verdana" w:cs="Arial"/>
          <w:sz w:val="22"/>
          <w:szCs w:val="22"/>
        </w:rPr>
        <w:t>p</w:t>
      </w:r>
      <w:r w:rsidR="00951C5E" w:rsidRPr="004E252D">
        <w:rPr>
          <w:rFonts w:ascii="Verdana" w:hAnsi="Verdana" w:cs="Arial"/>
          <w:sz w:val="22"/>
          <w:szCs w:val="22"/>
        </w:rPr>
        <w:t xml:space="preserve">revedene na više stranih jezika, a neke su i uglazbljene </w:t>
      </w:r>
      <w:r w:rsidRPr="004E252D">
        <w:rPr>
          <w:rFonts w:ascii="Verdana" w:hAnsi="Verdana" w:cs="Arial"/>
          <w:sz w:val="22"/>
          <w:szCs w:val="22"/>
        </w:rPr>
        <w:t xml:space="preserve">kao šansone ili kao koncertne solo popijevke. </w:t>
      </w:r>
    </w:p>
    <w:p w:rsidR="002355C2" w:rsidRPr="004E252D" w:rsidRDefault="002355C2" w:rsidP="00C636C2">
      <w:pPr>
        <w:spacing w:before="120" w:after="120"/>
        <w:ind w:left="-510" w:right="-510"/>
        <w:jc w:val="both"/>
        <w:rPr>
          <w:rFonts w:ascii="Verdana" w:hAnsi="Verdana" w:cs="Arial"/>
          <w:sz w:val="22"/>
          <w:szCs w:val="22"/>
        </w:rPr>
      </w:pPr>
    </w:p>
    <w:p w:rsidR="00763702" w:rsidRPr="004E252D" w:rsidRDefault="009A6D6F" w:rsidP="00C636C2">
      <w:pPr>
        <w:ind w:left="-510" w:right="-510"/>
        <w:jc w:val="right"/>
        <w:rPr>
          <w:rFonts w:ascii="Verdana" w:hAnsi="Verdana" w:cs="Arial"/>
          <w:sz w:val="22"/>
          <w:szCs w:val="22"/>
        </w:rPr>
      </w:pPr>
      <w:bookmarkStart w:id="0" w:name="_GoBack"/>
      <w:bookmarkEnd w:id="0"/>
      <w:r w:rsidRPr="004E252D">
        <w:rPr>
          <w:rFonts w:ascii="Verdana" w:hAnsi="Verdana" w:cs="Arial"/>
          <w:sz w:val="22"/>
          <w:szCs w:val="22"/>
        </w:rPr>
        <w:t>Marijan Lipovac</w:t>
      </w:r>
    </w:p>
    <w:p w:rsidR="00D97417" w:rsidRPr="004E252D" w:rsidRDefault="00D97417" w:rsidP="00C636C2">
      <w:pPr>
        <w:ind w:left="-510" w:right="-510"/>
        <w:jc w:val="right"/>
        <w:rPr>
          <w:rFonts w:ascii="Verdana" w:hAnsi="Verdana"/>
          <w:sz w:val="22"/>
          <w:szCs w:val="22"/>
        </w:rPr>
      </w:pPr>
      <w:r w:rsidRPr="004E252D">
        <w:rPr>
          <w:rFonts w:ascii="Verdana" w:hAnsi="Verdana" w:cs="Arial"/>
          <w:sz w:val="22"/>
          <w:szCs w:val="22"/>
        </w:rPr>
        <w:t>Ured za odnose s javnošću i medije HAZU</w:t>
      </w:r>
    </w:p>
    <w:sectPr w:rsidR="00D97417" w:rsidRPr="004E252D" w:rsidSect="00E47408">
      <w:headerReference w:type="default" r:id="rId8"/>
      <w:footerReference w:type="default" r:id="rId9"/>
      <w:pgSz w:w="11906" w:h="16838" w:code="9"/>
      <w:pgMar w:top="1276" w:right="1274" w:bottom="1418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651" w:rsidRDefault="000A4651">
      <w:r>
        <w:separator/>
      </w:r>
    </w:p>
  </w:endnote>
  <w:endnote w:type="continuationSeparator" w:id="0">
    <w:p w:rsidR="000A4651" w:rsidRDefault="000A4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769" w:rsidRDefault="00663769">
    <w:pPr>
      <w:pStyle w:val="Footer"/>
      <w:rPr>
        <w:sz w:val="20"/>
      </w:rPr>
    </w:pPr>
    <w:r>
      <w:rPr>
        <w:sz w:val="20"/>
      </w:rPr>
      <w:t xml:space="preserve">               Zrinski trg 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651" w:rsidRDefault="000A4651">
      <w:r>
        <w:separator/>
      </w:r>
    </w:p>
  </w:footnote>
  <w:footnote w:type="continuationSeparator" w:id="0">
    <w:p w:rsidR="000A4651" w:rsidRDefault="000A4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769" w:rsidRDefault="00107548">
    <w:pPr>
      <w:pStyle w:val="Header"/>
      <w:rPr>
        <w:noProof/>
        <w:sz w:val="20"/>
      </w:rPr>
    </w:pPr>
    <w:r w:rsidRPr="0010754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1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663769" w:rsidRDefault="00663769">
    <w:pPr>
      <w:pStyle w:val="Header"/>
    </w:pPr>
    <w:r>
      <w:t xml:space="preserve">             </w:t>
    </w:r>
  </w:p>
  <w:p w:rsidR="00663769" w:rsidRDefault="00663769">
    <w:pPr>
      <w:pStyle w:val="Header"/>
    </w:pPr>
    <w:r>
      <w:t xml:space="preserve">                    HRVATSKA AKADEMIJA                             CROATIAN ACADEMY</w:t>
    </w:r>
  </w:p>
  <w:p w:rsidR="00663769" w:rsidRDefault="00663769">
    <w:pPr>
      <w:pStyle w:val="Header"/>
    </w:pPr>
    <w:r>
      <w:t xml:space="preserve">                  ZNANOSTI I UMJETNOSTI                             OF SCIENCES AND ARTS</w:t>
    </w:r>
  </w:p>
  <w:p w:rsidR="00663769" w:rsidRDefault="006637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137C5"/>
    <w:rsid w:val="00014104"/>
    <w:rsid w:val="00024CBC"/>
    <w:rsid w:val="000337DB"/>
    <w:rsid w:val="000377A6"/>
    <w:rsid w:val="00050C35"/>
    <w:rsid w:val="000859DA"/>
    <w:rsid w:val="0009257C"/>
    <w:rsid w:val="000937C7"/>
    <w:rsid w:val="00094FD3"/>
    <w:rsid w:val="000A4651"/>
    <w:rsid w:val="000B446F"/>
    <w:rsid w:val="000E12C1"/>
    <w:rsid w:val="00106E04"/>
    <w:rsid w:val="00107548"/>
    <w:rsid w:val="00113D42"/>
    <w:rsid w:val="001174D0"/>
    <w:rsid w:val="00140874"/>
    <w:rsid w:val="00160C0C"/>
    <w:rsid w:val="00170FDF"/>
    <w:rsid w:val="00185DEC"/>
    <w:rsid w:val="00192E3C"/>
    <w:rsid w:val="0019689D"/>
    <w:rsid w:val="00196F77"/>
    <w:rsid w:val="001A17BC"/>
    <w:rsid w:val="001A2670"/>
    <w:rsid w:val="001A2B7E"/>
    <w:rsid w:val="001C2659"/>
    <w:rsid w:val="001E1ADD"/>
    <w:rsid w:val="00223E9E"/>
    <w:rsid w:val="00232639"/>
    <w:rsid w:val="002335DA"/>
    <w:rsid w:val="002355C2"/>
    <w:rsid w:val="002440A3"/>
    <w:rsid w:val="0025530F"/>
    <w:rsid w:val="00264343"/>
    <w:rsid w:val="00275DAC"/>
    <w:rsid w:val="00287BBD"/>
    <w:rsid w:val="00293E14"/>
    <w:rsid w:val="00294579"/>
    <w:rsid w:val="002A4313"/>
    <w:rsid w:val="002B28DF"/>
    <w:rsid w:val="002B404D"/>
    <w:rsid w:val="002C53D8"/>
    <w:rsid w:val="002D0B12"/>
    <w:rsid w:val="002D2509"/>
    <w:rsid w:val="002D6695"/>
    <w:rsid w:val="002E0777"/>
    <w:rsid w:val="002F0251"/>
    <w:rsid w:val="002F4FC9"/>
    <w:rsid w:val="00304255"/>
    <w:rsid w:val="00307501"/>
    <w:rsid w:val="0031178F"/>
    <w:rsid w:val="00314EFF"/>
    <w:rsid w:val="00315EB9"/>
    <w:rsid w:val="00332903"/>
    <w:rsid w:val="00345BAF"/>
    <w:rsid w:val="00346183"/>
    <w:rsid w:val="003472CA"/>
    <w:rsid w:val="00347D4B"/>
    <w:rsid w:val="0035588E"/>
    <w:rsid w:val="00361169"/>
    <w:rsid w:val="003647E2"/>
    <w:rsid w:val="00371A63"/>
    <w:rsid w:val="00372B70"/>
    <w:rsid w:val="003741ED"/>
    <w:rsid w:val="003A3702"/>
    <w:rsid w:val="003B27C7"/>
    <w:rsid w:val="003C517B"/>
    <w:rsid w:val="003D58E7"/>
    <w:rsid w:val="003D6170"/>
    <w:rsid w:val="003D7287"/>
    <w:rsid w:val="003D74D6"/>
    <w:rsid w:val="003E33CE"/>
    <w:rsid w:val="003E56AC"/>
    <w:rsid w:val="003E7225"/>
    <w:rsid w:val="00400D6D"/>
    <w:rsid w:val="004136A7"/>
    <w:rsid w:val="00420713"/>
    <w:rsid w:val="004341AA"/>
    <w:rsid w:val="00444550"/>
    <w:rsid w:val="00446962"/>
    <w:rsid w:val="00474D4B"/>
    <w:rsid w:val="0047511B"/>
    <w:rsid w:val="004779E1"/>
    <w:rsid w:val="00480E6C"/>
    <w:rsid w:val="004A61FD"/>
    <w:rsid w:val="004A7E6B"/>
    <w:rsid w:val="004B14A9"/>
    <w:rsid w:val="004E252D"/>
    <w:rsid w:val="004E2B9E"/>
    <w:rsid w:val="005107FF"/>
    <w:rsid w:val="00530A26"/>
    <w:rsid w:val="00541AD2"/>
    <w:rsid w:val="00555A4D"/>
    <w:rsid w:val="0056658D"/>
    <w:rsid w:val="00571573"/>
    <w:rsid w:val="005A17C1"/>
    <w:rsid w:val="005B4B3E"/>
    <w:rsid w:val="005C3E9B"/>
    <w:rsid w:val="005C50F2"/>
    <w:rsid w:val="005D072E"/>
    <w:rsid w:val="005E6F64"/>
    <w:rsid w:val="005F0C69"/>
    <w:rsid w:val="005F657A"/>
    <w:rsid w:val="005F6587"/>
    <w:rsid w:val="006023E1"/>
    <w:rsid w:val="0060499C"/>
    <w:rsid w:val="00625D84"/>
    <w:rsid w:val="00646103"/>
    <w:rsid w:val="0065171D"/>
    <w:rsid w:val="00663769"/>
    <w:rsid w:val="0066394A"/>
    <w:rsid w:val="006754BB"/>
    <w:rsid w:val="00686FB7"/>
    <w:rsid w:val="006A5014"/>
    <w:rsid w:val="006B6D15"/>
    <w:rsid w:val="006D66DB"/>
    <w:rsid w:val="006D79CD"/>
    <w:rsid w:val="006E1B01"/>
    <w:rsid w:val="0070754E"/>
    <w:rsid w:val="007107F0"/>
    <w:rsid w:val="00721B84"/>
    <w:rsid w:val="0073196A"/>
    <w:rsid w:val="007324D2"/>
    <w:rsid w:val="00742165"/>
    <w:rsid w:val="00763702"/>
    <w:rsid w:val="00780586"/>
    <w:rsid w:val="0078111A"/>
    <w:rsid w:val="007B1242"/>
    <w:rsid w:val="007C4814"/>
    <w:rsid w:val="007D14A3"/>
    <w:rsid w:val="007D46DD"/>
    <w:rsid w:val="007E09AC"/>
    <w:rsid w:val="007E228C"/>
    <w:rsid w:val="00805327"/>
    <w:rsid w:val="00821F63"/>
    <w:rsid w:val="00824F82"/>
    <w:rsid w:val="00827D26"/>
    <w:rsid w:val="0085318F"/>
    <w:rsid w:val="00855BCD"/>
    <w:rsid w:val="00855F15"/>
    <w:rsid w:val="00864559"/>
    <w:rsid w:val="0087165F"/>
    <w:rsid w:val="00885617"/>
    <w:rsid w:val="008915A6"/>
    <w:rsid w:val="008A5490"/>
    <w:rsid w:val="008C00DE"/>
    <w:rsid w:val="008C32BA"/>
    <w:rsid w:val="008D3222"/>
    <w:rsid w:val="008E5C95"/>
    <w:rsid w:val="008F42F3"/>
    <w:rsid w:val="009023B2"/>
    <w:rsid w:val="00903B8A"/>
    <w:rsid w:val="00922425"/>
    <w:rsid w:val="0092264D"/>
    <w:rsid w:val="009266E9"/>
    <w:rsid w:val="009308C5"/>
    <w:rsid w:val="00931D10"/>
    <w:rsid w:val="0093747E"/>
    <w:rsid w:val="00942246"/>
    <w:rsid w:val="00951C5E"/>
    <w:rsid w:val="00962192"/>
    <w:rsid w:val="0098650A"/>
    <w:rsid w:val="0099053B"/>
    <w:rsid w:val="009933EC"/>
    <w:rsid w:val="009A3CA6"/>
    <w:rsid w:val="009A6D6F"/>
    <w:rsid w:val="009D374B"/>
    <w:rsid w:val="009D3B9D"/>
    <w:rsid w:val="009E683D"/>
    <w:rsid w:val="009E7EE3"/>
    <w:rsid w:val="009F603D"/>
    <w:rsid w:val="009F67B7"/>
    <w:rsid w:val="00A11923"/>
    <w:rsid w:val="00A257E6"/>
    <w:rsid w:val="00A2755C"/>
    <w:rsid w:val="00A30E3D"/>
    <w:rsid w:val="00A332F3"/>
    <w:rsid w:val="00A42930"/>
    <w:rsid w:val="00A81883"/>
    <w:rsid w:val="00A83315"/>
    <w:rsid w:val="00AA05A5"/>
    <w:rsid w:val="00AA5837"/>
    <w:rsid w:val="00AD29CF"/>
    <w:rsid w:val="00AE382C"/>
    <w:rsid w:val="00B05F0C"/>
    <w:rsid w:val="00B10E34"/>
    <w:rsid w:val="00B17D4D"/>
    <w:rsid w:val="00B32562"/>
    <w:rsid w:val="00B41847"/>
    <w:rsid w:val="00B447CA"/>
    <w:rsid w:val="00B624EC"/>
    <w:rsid w:val="00B71BCB"/>
    <w:rsid w:val="00B72358"/>
    <w:rsid w:val="00B832C9"/>
    <w:rsid w:val="00B852AA"/>
    <w:rsid w:val="00BB7932"/>
    <w:rsid w:val="00BC25F5"/>
    <w:rsid w:val="00BD26CA"/>
    <w:rsid w:val="00BF5A1A"/>
    <w:rsid w:val="00C05E55"/>
    <w:rsid w:val="00C13B11"/>
    <w:rsid w:val="00C24998"/>
    <w:rsid w:val="00C43CD4"/>
    <w:rsid w:val="00C57273"/>
    <w:rsid w:val="00C636C2"/>
    <w:rsid w:val="00C84023"/>
    <w:rsid w:val="00C922A1"/>
    <w:rsid w:val="00CA2E6D"/>
    <w:rsid w:val="00CA5336"/>
    <w:rsid w:val="00CC38C7"/>
    <w:rsid w:val="00CC4AD3"/>
    <w:rsid w:val="00CE642D"/>
    <w:rsid w:val="00D056EF"/>
    <w:rsid w:val="00D17CD0"/>
    <w:rsid w:val="00D25376"/>
    <w:rsid w:val="00D26A4B"/>
    <w:rsid w:val="00D30C96"/>
    <w:rsid w:val="00D6238B"/>
    <w:rsid w:val="00D71DEA"/>
    <w:rsid w:val="00D92A1D"/>
    <w:rsid w:val="00D97417"/>
    <w:rsid w:val="00DA2A42"/>
    <w:rsid w:val="00DB2793"/>
    <w:rsid w:val="00DC20DB"/>
    <w:rsid w:val="00DE08C9"/>
    <w:rsid w:val="00E01879"/>
    <w:rsid w:val="00E14405"/>
    <w:rsid w:val="00E177FA"/>
    <w:rsid w:val="00E17931"/>
    <w:rsid w:val="00E17D4F"/>
    <w:rsid w:val="00E37C3E"/>
    <w:rsid w:val="00E41C53"/>
    <w:rsid w:val="00E47408"/>
    <w:rsid w:val="00E5015A"/>
    <w:rsid w:val="00E52A66"/>
    <w:rsid w:val="00E61FF3"/>
    <w:rsid w:val="00E746BC"/>
    <w:rsid w:val="00E747D5"/>
    <w:rsid w:val="00E83955"/>
    <w:rsid w:val="00E84C6E"/>
    <w:rsid w:val="00E859D8"/>
    <w:rsid w:val="00E87BEA"/>
    <w:rsid w:val="00E97FCB"/>
    <w:rsid w:val="00EA280D"/>
    <w:rsid w:val="00EA2C65"/>
    <w:rsid w:val="00EB1957"/>
    <w:rsid w:val="00EC77E1"/>
    <w:rsid w:val="00ED22EB"/>
    <w:rsid w:val="00EF0403"/>
    <w:rsid w:val="00F16437"/>
    <w:rsid w:val="00F241BB"/>
    <w:rsid w:val="00F267C6"/>
    <w:rsid w:val="00F313D5"/>
    <w:rsid w:val="00F429F9"/>
    <w:rsid w:val="00F5351A"/>
    <w:rsid w:val="00F545B3"/>
    <w:rsid w:val="00F636C5"/>
    <w:rsid w:val="00F65374"/>
    <w:rsid w:val="00F66B11"/>
    <w:rsid w:val="00F8710D"/>
    <w:rsid w:val="00FA03BD"/>
    <w:rsid w:val="00FA7266"/>
    <w:rsid w:val="00FB05A2"/>
    <w:rsid w:val="00FC4E93"/>
    <w:rsid w:val="00FE1F5C"/>
    <w:rsid w:val="00FE6696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5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25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250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D250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2D2509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rsid w:val="002D2509"/>
    <w:rPr>
      <w:color w:val="0000FF"/>
      <w:u w:val="single"/>
    </w:rPr>
  </w:style>
  <w:style w:type="character" w:styleId="PageNumber">
    <w:name w:val="page number"/>
    <w:basedOn w:val="DefaultParagraphFont"/>
    <w:rsid w:val="002D2509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rsid w:val="002D2509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semiHidden/>
    <w:rsid w:val="00E47408"/>
    <w:rPr>
      <w:rFonts w:ascii="Arial" w:hAnsi="Arial" w:cs="Arial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/>
    </w:rPr>
  </w:style>
  <w:style w:type="character" w:customStyle="1" w:styleId="HTMLPreformattedChar">
    <w:name w:val="HTML Preformatted Char"/>
    <w:link w:val="HTMLPreformatted"/>
    <w:uiPriority w:val="99"/>
    <w:rsid w:val="008E5C9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50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 HAZU promocija postanske marke I.Mazuranic_23.4._za medije</vt:lpstr>
      <vt:lpstr>U HAZU promocija postanske marke I.Mazuranic_23.4._za medije</vt:lpstr>
    </vt:vector>
  </TitlesOfParts>
  <Company>HAZU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HAZU promocija postanske marke I.Mazuranic_23.4._za medije</dc:title>
  <dc:subject/>
  <dc:creator>HAZU</dc:creator>
  <cp:keywords/>
  <cp:lastModifiedBy>Marijan Lipovac</cp:lastModifiedBy>
  <cp:revision>7</cp:revision>
  <cp:lastPrinted>2013-07-24T09:43:00Z</cp:lastPrinted>
  <dcterms:created xsi:type="dcterms:W3CDTF">2015-10-30T21:09:00Z</dcterms:created>
  <dcterms:modified xsi:type="dcterms:W3CDTF">2015-10-31T10:36:00Z</dcterms:modified>
</cp:coreProperties>
</file>