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A13" w:rsidRDefault="00CC7A13">
      <w:pPr>
        <w:jc w:val="center"/>
        <w:rPr>
          <w:rFonts w:ascii="Verdana" w:hAnsi="Verdana"/>
          <w:b/>
          <w:szCs w:val="24"/>
        </w:rPr>
      </w:pPr>
    </w:p>
    <w:p w:rsidR="00CC7A13" w:rsidRDefault="00CC7A13">
      <w:pPr>
        <w:jc w:val="center"/>
        <w:rPr>
          <w:rFonts w:ascii="Verdana" w:hAnsi="Verdana"/>
          <w:b/>
          <w:szCs w:val="24"/>
        </w:rPr>
      </w:pPr>
    </w:p>
    <w:p w:rsidR="00B92E9E" w:rsidRPr="00725A98" w:rsidRDefault="00725A98">
      <w:pPr>
        <w:jc w:val="center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BUGARSKA AKADEMIJA ZNANOSTI PROSLAVIT ĆE 200. </w:t>
      </w:r>
      <w:r w:rsidRPr="00725A98">
        <w:rPr>
          <w:rFonts w:ascii="Verdana" w:hAnsi="Verdana"/>
          <w:b/>
          <w:szCs w:val="24"/>
        </w:rPr>
        <w:t>GODIŠNJICU ROĐENJA BISKUPA JOSIPA JURJA STROSSMAYERA</w:t>
      </w:r>
    </w:p>
    <w:p w:rsidR="007E12AD" w:rsidRPr="00962F69" w:rsidRDefault="007E12AD">
      <w:pPr>
        <w:jc w:val="center"/>
        <w:rPr>
          <w:rFonts w:ascii="Verdana" w:hAnsi="Verdana"/>
          <w:b/>
          <w:szCs w:val="24"/>
        </w:rPr>
      </w:pPr>
    </w:p>
    <w:p w:rsidR="00A337B5" w:rsidRDefault="00A337B5" w:rsidP="00A337B5">
      <w:pPr>
        <w:jc w:val="both"/>
        <w:sectPr w:rsidR="00A337B5" w:rsidSect="00D26F70">
          <w:headerReference w:type="default" r:id="rId7"/>
          <w:footerReference w:type="default" r:id="rId8"/>
          <w:pgSz w:w="11906" w:h="16838" w:code="9"/>
          <w:pgMar w:top="1276" w:right="851" w:bottom="993" w:left="851" w:header="567" w:footer="567" w:gutter="0"/>
          <w:cols w:space="708"/>
        </w:sectPr>
      </w:pPr>
    </w:p>
    <w:p w:rsidR="007E12AD" w:rsidRDefault="00ED069F" w:rsidP="00725A98">
      <w:pPr>
        <w:ind w:left="142" w:hanging="142"/>
        <w:jc w:val="center"/>
      </w:pPr>
      <w:r w:rsidRPr="00ED069F"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pt;height:282pt">
            <v:imagedata r:id="rId9" o:title="bugarska-plakat"/>
          </v:shape>
        </w:pict>
      </w:r>
      <w:r w:rsidR="00725A98" w:rsidRPr="00725A98">
        <w:t xml:space="preserve"> </w:t>
      </w:r>
      <w:r w:rsidR="00725A98">
        <w:pict>
          <v:shape id="_x0000_i1026" type="#_x0000_t75" style="width:212.25pt;height:282.75pt">
            <v:imagedata r:id="rId10" o:title=""/>
          </v:shape>
        </w:pict>
      </w:r>
    </w:p>
    <w:p w:rsidR="00ED069F" w:rsidRDefault="00ED069F" w:rsidP="00A774F0">
      <w:pPr>
        <w:ind w:left="708"/>
        <w:jc w:val="center"/>
      </w:pPr>
    </w:p>
    <w:p w:rsidR="00ED069F" w:rsidRDefault="00ED069F" w:rsidP="00ED069F">
      <w:pPr>
        <w:ind w:left="-397" w:right="-397"/>
        <w:jc w:val="both"/>
        <w:rPr>
          <w:rFonts w:ascii="Verdana" w:hAnsi="Verdana"/>
          <w:b/>
          <w:szCs w:val="24"/>
        </w:rPr>
      </w:pPr>
    </w:p>
    <w:p w:rsidR="007E12AD" w:rsidRDefault="00A774F0" w:rsidP="00ED069F">
      <w:pPr>
        <w:ind w:left="-397" w:right="-397"/>
        <w:jc w:val="both"/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</w:rPr>
        <w:t>Z</w:t>
      </w:r>
      <w:r w:rsidR="007E12AD" w:rsidRPr="00CC7A13">
        <w:rPr>
          <w:rFonts w:ascii="Verdana" w:hAnsi="Verdana"/>
          <w:b/>
          <w:szCs w:val="24"/>
        </w:rPr>
        <w:t xml:space="preserve">agreb, </w:t>
      </w:r>
      <w:r w:rsidR="003C0624">
        <w:rPr>
          <w:rFonts w:ascii="Verdana" w:hAnsi="Verdana"/>
          <w:b/>
          <w:szCs w:val="24"/>
        </w:rPr>
        <w:t>8</w:t>
      </w:r>
      <w:r w:rsidR="007E12AD">
        <w:rPr>
          <w:rFonts w:ascii="Verdana" w:hAnsi="Verdana"/>
          <w:b/>
          <w:szCs w:val="24"/>
        </w:rPr>
        <w:t>. veljače</w:t>
      </w:r>
      <w:r w:rsidR="007E12AD">
        <w:rPr>
          <w:rFonts w:ascii="Verdana" w:hAnsi="Verdana"/>
          <w:szCs w:val="24"/>
        </w:rPr>
        <w:t xml:space="preserve"> – </w:t>
      </w:r>
      <w:r w:rsidR="00ED069F">
        <w:rPr>
          <w:rFonts w:ascii="Verdana" w:hAnsi="Verdana"/>
          <w:szCs w:val="24"/>
        </w:rPr>
        <w:t xml:space="preserve">Jubilarnu 200. godišnjicu rođenja biskupa </w:t>
      </w:r>
      <w:r w:rsidR="00ED069F" w:rsidRPr="00CF308B">
        <w:rPr>
          <w:rFonts w:ascii="Verdana" w:hAnsi="Verdana"/>
          <w:b/>
          <w:szCs w:val="24"/>
        </w:rPr>
        <w:t>Josipa Jurja Strossmayera</w:t>
      </w:r>
      <w:r w:rsidR="00ED069F">
        <w:rPr>
          <w:rFonts w:ascii="Verdana" w:hAnsi="Verdana"/>
          <w:szCs w:val="24"/>
        </w:rPr>
        <w:t xml:space="preserve"> proslavit će i Bugarska akademija znanosti</w:t>
      </w:r>
      <w:r w:rsidR="007F544C">
        <w:rPr>
          <w:rFonts w:ascii="Verdana" w:hAnsi="Verdana"/>
          <w:szCs w:val="24"/>
        </w:rPr>
        <w:t xml:space="preserve"> u suradnji s Hrvatskom akademijom znanosti i umjetnosti i hrvatskim veleposlanstvom u Bugarskoj</w:t>
      </w:r>
      <w:r w:rsidR="00ED069F">
        <w:rPr>
          <w:rFonts w:ascii="Verdana" w:hAnsi="Verdana"/>
          <w:szCs w:val="24"/>
        </w:rPr>
        <w:t xml:space="preserve">. Od 9. do 13. veljače u Sofiji će se u organizaciji Instituta za balkanistiku Bugarske akademije znanosti održati jubilarni tjedan „200 godina od rođenja biskupa Josipa Jurja Strossmayera i bugarsko-hrvatski znanstveni i kulturni odnosi“. Manifestacija se održava pod pokroviteljstvom bugarske potpredsjednice </w:t>
      </w:r>
      <w:r w:rsidR="00ED069F" w:rsidRPr="00725A98">
        <w:rPr>
          <w:rFonts w:ascii="Verdana" w:hAnsi="Verdana"/>
          <w:b/>
          <w:szCs w:val="24"/>
        </w:rPr>
        <w:t>Margarite Popove</w:t>
      </w:r>
      <w:r w:rsidR="007F544C" w:rsidRPr="007F544C">
        <w:rPr>
          <w:rFonts w:ascii="Verdana" w:hAnsi="Verdana"/>
          <w:szCs w:val="24"/>
        </w:rPr>
        <w:t>, a i</w:t>
      </w:r>
      <w:r w:rsidR="00ED069F">
        <w:rPr>
          <w:rFonts w:ascii="Verdana" w:hAnsi="Verdana"/>
          <w:szCs w:val="24"/>
        </w:rPr>
        <w:t xml:space="preserve">zaslanik predsjednika HAZU </w:t>
      </w:r>
      <w:r w:rsidR="00ED069F" w:rsidRPr="00FB53F9">
        <w:rPr>
          <w:rFonts w:ascii="Verdana" w:hAnsi="Verdana"/>
          <w:b/>
          <w:szCs w:val="24"/>
        </w:rPr>
        <w:t>akademika Zvonka Kusića</w:t>
      </w:r>
      <w:r w:rsidR="00ED069F">
        <w:rPr>
          <w:rFonts w:ascii="Verdana" w:hAnsi="Verdana"/>
          <w:szCs w:val="24"/>
        </w:rPr>
        <w:t xml:space="preserve"> bit će </w:t>
      </w:r>
      <w:r w:rsidR="00ED069F" w:rsidRPr="00FB53F9">
        <w:rPr>
          <w:rFonts w:ascii="Verdana" w:hAnsi="Verdana"/>
          <w:b/>
          <w:szCs w:val="24"/>
        </w:rPr>
        <w:t>akademik Josip Bratulić</w:t>
      </w:r>
      <w:r w:rsidR="00ED069F">
        <w:rPr>
          <w:rFonts w:ascii="Verdana" w:hAnsi="Verdana"/>
          <w:szCs w:val="24"/>
        </w:rPr>
        <w:t xml:space="preserve"> koji je ujedno i predsjednik Hrvatsko-bugarskog društva. U Bugarskoj akademiji znanosti održat će se i znanstveni skup </w:t>
      </w:r>
      <w:r w:rsidR="00FB53F9">
        <w:rPr>
          <w:rFonts w:ascii="Verdana" w:hAnsi="Verdana"/>
          <w:szCs w:val="24"/>
        </w:rPr>
        <w:t xml:space="preserve">na kojem će sudjelovati i </w:t>
      </w:r>
      <w:r w:rsidR="00FB53F9" w:rsidRPr="00FB53F9">
        <w:rPr>
          <w:rFonts w:ascii="Verdana" w:hAnsi="Verdana"/>
          <w:b/>
          <w:szCs w:val="24"/>
        </w:rPr>
        <w:t>dr. sc. Hrvojka Mihanović-Salopek</w:t>
      </w:r>
      <w:r w:rsidR="00FB53F9">
        <w:rPr>
          <w:rFonts w:ascii="Verdana" w:hAnsi="Verdana"/>
          <w:szCs w:val="24"/>
        </w:rPr>
        <w:t xml:space="preserve">, znanstvena savjetnica s Odsjeka za povijest hrvatske književnosti HAZU koja će održati izlaganje na temu </w:t>
      </w:r>
      <w:r w:rsidR="00FB53F9" w:rsidRPr="00FB53F9">
        <w:rPr>
          <w:rFonts w:ascii="Verdana" w:hAnsi="Verdana"/>
          <w:i/>
          <w:szCs w:val="24"/>
        </w:rPr>
        <w:t>Strossmayer kao podupiratelj književnih izdanja u svjetlu hrvatsko-bugarskih kulturnih relacija</w:t>
      </w:r>
      <w:r w:rsidR="00FB53F9">
        <w:rPr>
          <w:rFonts w:ascii="Verdana" w:hAnsi="Verdana"/>
          <w:szCs w:val="24"/>
        </w:rPr>
        <w:t xml:space="preserve">. </w:t>
      </w:r>
      <w:r w:rsidR="00725A98">
        <w:rPr>
          <w:rFonts w:ascii="Verdana" w:hAnsi="Verdana"/>
          <w:szCs w:val="24"/>
        </w:rPr>
        <w:t xml:space="preserve">U zgradi Akademije bit će postavljena i izložba posvećena Strossmayeru. </w:t>
      </w:r>
      <w:r w:rsidR="00ED069F">
        <w:rPr>
          <w:rFonts w:ascii="Verdana" w:hAnsi="Verdana"/>
          <w:szCs w:val="24"/>
        </w:rPr>
        <w:t xml:space="preserve">Na  proslavi Strossmayerova jubileja u Sofiji bit će i njegov nasljednik, đakovačko-osječki nadbiskup </w:t>
      </w:r>
      <w:r w:rsidR="00ED069F" w:rsidRPr="00725A98">
        <w:rPr>
          <w:rFonts w:ascii="Verdana" w:hAnsi="Verdana"/>
          <w:b/>
          <w:szCs w:val="24"/>
        </w:rPr>
        <w:t>mons. Đuro Hranić</w:t>
      </w:r>
      <w:r w:rsidR="00ED069F">
        <w:rPr>
          <w:rFonts w:ascii="Verdana" w:hAnsi="Verdana"/>
          <w:szCs w:val="24"/>
        </w:rPr>
        <w:t xml:space="preserve"> koji će predvoditi misu u katedrali svetog Josipa, gdje će se organizirati i prigodni koncert. </w:t>
      </w:r>
    </w:p>
    <w:p w:rsidR="00FB53F9" w:rsidRDefault="00FB53F9" w:rsidP="00ED069F">
      <w:pPr>
        <w:ind w:left="-397" w:right="-397"/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Bugari iznimno cijene doprinos koji je Strossmayer dao njihovoj kulturi i borbi za slobodu i samostalnost, tako da u Sofiji postoji i Strossmayerova ulica u k</w:t>
      </w:r>
      <w:r w:rsidR="00725A98">
        <w:rPr>
          <w:rFonts w:ascii="Verdana" w:hAnsi="Verdana"/>
          <w:szCs w:val="24"/>
        </w:rPr>
        <w:t>ojoj mu je podignut i spomenik, a svake godine bugarsko veleposlanstvo polaže vijenac na Strossmayerov spomenik pore</w:t>
      </w:r>
      <w:r w:rsidR="00A328AB">
        <w:rPr>
          <w:rFonts w:ascii="Verdana" w:hAnsi="Verdana"/>
          <w:szCs w:val="24"/>
        </w:rPr>
        <w:t>d palače HAZU</w:t>
      </w:r>
      <w:r w:rsidR="00725A98">
        <w:rPr>
          <w:rFonts w:ascii="Verdana" w:hAnsi="Verdana"/>
          <w:szCs w:val="24"/>
        </w:rPr>
        <w:t xml:space="preserve"> u Zagrebu. </w:t>
      </w:r>
    </w:p>
    <w:p w:rsidR="00FB53F9" w:rsidRPr="00FB53F9" w:rsidRDefault="00FB53F9" w:rsidP="00FB53F9">
      <w:pPr>
        <w:ind w:left="-397" w:right="-397"/>
        <w:jc w:val="both"/>
        <w:rPr>
          <w:rFonts w:ascii="Verdana" w:hAnsi="Verdana"/>
          <w:szCs w:val="24"/>
        </w:rPr>
      </w:pPr>
      <w:r>
        <w:rPr>
          <w:rFonts w:ascii="Verdana" w:hAnsi="Verdana" w:cs="Arial"/>
        </w:rPr>
        <w:lastRenderedPageBreak/>
        <w:t>Strossmayer</w:t>
      </w:r>
      <w:r w:rsidRPr="00FB53F9">
        <w:rPr>
          <w:rFonts w:ascii="Verdana" w:hAnsi="Verdana" w:cs="Arial"/>
        </w:rPr>
        <w:t xml:space="preserve"> je </w:t>
      </w:r>
      <w:r>
        <w:rPr>
          <w:rFonts w:ascii="Verdana" w:hAnsi="Verdana" w:cs="Arial"/>
        </w:rPr>
        <w:t>težio ostvarenju</w:t>
      </w:r>
      <w:r w:rsidRPr="00FB53F9">
        <w:rPr>
          <w:rFonts w:ascii="Verdana" w:hAnsi="Verdana" w:cs="Arial"/>
        </w:rPr>
        <w:t xml:space="preserve"> solidarnosti i povezanosti južnih i srednjoeuropskih  Slavena, </w:t>
      </w:r>
      <w:r>
        <w:rPr>
          <w:rFonts w:ascii="Verdana" w:hAnsi="Verdana" w:cs="Arial"/>
        </w:rPr>
        <w:t>a centar njihove</w:t>
      </w:r>
      <w:r w:rsidRPr="00FB53F9">
        <w:rPr>
          <w:rFonts w:ascii="Verdana" w:hAnsi="Verdana" w:cs="Arial"/>
        </w:rPr>
        <w:t xml:space="preserve"> međusobne kulturne suradnje</w:t>
      </w:r>
      <w:r>
        <w:rPr>
          <w:rFonts w:ascii="Verdana" w:hAnsi="Verdana" w:cs="Arial"/>
        </w:rPr>
        <w:t xml:space="preserve"> trebao je biti Zagreb u kojem je na Strossmayerov poticaj 1861. osnovana Jugoslavenska akademija znanosti i umjetnosti, pri čemu se pridjev „jugoslavenski“ odnosio na sve južne Slavene, uključujući i Bugare koji su međutim već 1869. osnovali vlastitu akademiju. </w:t>
      </w:r>
    </w:p>
    <w:p w:rsidR="00FB53F9" w:rsidRPr="00FB53F9" w:rsidRDefault="00CF308B" w:rsidP="00ED069F">
      <w:pPr>
        <w:ind w:left="-397" w:right="-397"/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Još 1860. p</w:t>
      </w:r>
      <w:r w:rsidR="00FB53F9" w:rsidRPr="00FB53F9">
        <w:rPr>
          <w:rFonts w:ascii="Verdana" w:hAnsi="Verdana"/>
          <w:szCs w:val="24"/>
        </w:rPr>
        <w:t xml:space="preserve">rigodom polaganja darovnice za Akademiju Strossmayer je u svom govoru naglasio ulogu suradnje između Hrvata i Bugara sljedećim riječima: „Tomu kolu imali bi se približiti i radini Bugari. Taj narod, jak do pet milijuna, već i stoga zaslužuje našu pozornost, što je on nekada upravo na književnom području prednjačio ne samo južnim, nego i sjevernim Slavenima, pa u novije doba također pokazuje da u njemu nije utrnuo duh sv. Ćirila i Metoda, sv. Klementa, Ivana egzarha i velikoga cara Simeona.“ Jednako tako i prigodom svečanog otvorenja </w:t>
      </w:r>
      <w:r>
        <w:rPr>
          <w:rFonts w:ascii="Verdana" w:hAnsi="Verdana"/>
          <w:szCs w:val="24"/>
        </w:rPr>
        <w:t>S</w:t>
      </w:r>
      <w:r w:rsidR="00FB53F9" w:rsidRPr="00FB53F9">
        <w:rPr>
          <w:rFonts w:ascii="Verdana" w:hAnsi="Verdana"/>
          <w:szCs w:val="24"/>
        </w:rPr>
        <w:t xml:space="preserve">veučilišta </w:t>
      </w:r>
      <w:r>
        <w:rPr>
          <w:rFonts w:ascii="Verdana" w:hAnsi="Verdana"/>
          <w:szCs w:val="24"/>
        </w:rPr>
        <w:t xml:space="preserve">u Zagrebu 1874. </w:t>
      </w:r>
      <w:r w:rsidR="00FB53F9" w:rsidRPr="00FB53F9">
        <w:rPr>
          <w:rFonts w:ascii="Verdana" w:hAnsi="Verdana"/>
          <w:szCs w:val="24"/>
        </w:rPr>
        <w:t xml:space="preserve">Strossmayer je u svom govoru naglasio želju da se na njemu školuju i bugarski intelektualci, što je </w:t>
      </w:r>
      <w:r w:rsidR="00FB53F9">
        <w:rPr>
          <w:rFonts w:ascii="Verdana" w:hAnsi="Verdana"/>
          <w:szCs w:val="24"/>
        </w:rPr>
        <w:t xml:space="preserve">pomogao </w:t>
      </w:r>
      <w:r w:rsidR="00FB53F9" w:rsidRPr="00FB53F9">
        <w:rPr>
          <w:rFonts w:ascii="Verdana" w:hAnsi="Verdana"/>
          <w:szCs w:val="24"/>
        </w:rPr>
        <w:t xml:space="preserve">svojim donacijama. Dragocjena je bila i njegova financijska i organizacijska pomoć u tiskanju poznate zbirke </w:t>
      </w:r>
      <w:r w:rsidR="00FB53F9">
        <w:rPr>
          <w:rFonts w:ascii="Verdana" w:hAnsi="Verdana"/>
          <w:szCs w:val="24"/>
        </w:rPr>
        <w:t xml:space="preserve">narodnih pjesama </w:t>
      </w:r>
      <w:r w:rsidR="00FB53F9" w:rsidRPr="00FB53F9">
        <w:rPr>
          <w:rFonts w:ascii="Verdana" w:hAnsi="Verdana"/>
          <w:szCs w:val="24"/>
        </w:rPr>
        <w:t xml:space="preserve">braće </w:t>
      </w:r>
      <w:r w:rsidR="00FB53F9" w:rsidRPr="007F544C">
        <w:rPr>
          <w:rFonts w:ascii="Verdana" w:hAnsi="Verdana"/>
          <w:b/>
          <w:szCs w:val="24"/>
        </w:rPr>
        <w:t>Dimitra i Konstantina Miladinova</w:t>
      </w:r>
      <w:r w:rsidR="00FB53F9" w:rsidRPr="00FB53F9">
        <w:rPr>
          <w:rFonts w:ascii="Verdana" w:hAnsi="Verdana"/>
          <w:szCs w:val="24"/>
        </w:rPr>
        <w:t xml:space="preserve"> koja je 1861. </w:t>
      </w:r>
      <w:r>
        <w:rPr>
          <w:rFonts w:ascii="Verdana" w:hAnsi="Verdana"/>
          <w:szCs w:val="24"/>
        </w:rPr>
        <w:t>objavljen</w:t>
      </w:r>
      <w:r w:rsidR="00FB53F9" w:rsidRPr="00FB53F9">
        <w:rPr>
          <w:rFonts w:ascii="Verdana" w:hAnsi="Verdana"/>
          <w:szCs w:val="24"/>
        </w:rPr>
        <w:t xml:space="preserve">a u Zagrebu. Kao promicatelj vjerske tolerancije, ekumenskih ideja i proučavanja rane slavenske kulture Strossmayer je cijelog života radio na promicanju kulta sv. Ćirila i Metoda u sklopu kojega se uvijek divio i počecima starobugarske pismenosti. Uz biskupovu potporu objavljena su važna putopisna djela </w:t>
      </w:r>
      <w:r w:rsidR="00FB53F9" w:rsidRPr="00CF308B">
        <w:rPr>
          <w:rFonts w:ascii="Verdana" w:hAnsi="Verdana"/>
          <w:b/>
          <w:szCs w:val="24"/>
        </w:rPr>
        <w:t>fra Grge Martića</w:t>
      </w:r>
      <w:r w:rsidR="00FB53F9" w:rsidRPr="00FB53F9">
        <w:rPr>
          <w:rFonts w:ascii="Verdana" w:hAnsi="Verdana"/>
          <w:szCs w:val="24"/>
        </w:rPr>
        <w:t xml:space="preserve"> i </w:t>
      </w:r>
      <w:r w:rsidR="00FB53F9" w:rsidRPr="00CF308B">
        <w:rPr>
          <w:rFonts w:ascii="Verdana" w:hAnsi="Verdana"/>
          <w:b/>
          <w:szCs w:val="24"/>
        </w:rPr>
        <w:t>Ivana Franje Jukića</w:t>
      </w:r>
      <w:r w:rsidR="00FB53F9" w:rsidRPr="00FB53F9">
        <w:rPr>
          <w:rFonts w:ascii="Verdana" w:hAnsi="Verdana"/>
          <w:szCs w:val="24"/>
        </w:rPr>
        <w:t xml:space="preserve"> o Bugarskoj u 19. stoljeću. </w:t>
      </w:r>
      <w:r w:rsidR="00725A98">
        <w:rPr>
          <w:rFonts w:ascii="Verdana" w:hAnsi="Verdana"/>
          <w:szCs w:val="24"/>
        </w:rPr>
        <w:t xml:space="preserve">Strossmayer je bio na strani Bugarske kad ju je 1885. napala Srbija te je </w:t>
      </w:r>
      <w:r w:rsidR="00FB53F9" w:rsidRPr="00FB53F9">
        <w:rPr>
          <w:rFonts w:ascii="Verdana" w:hAnsi="Verdana"/>
          <w:szCs w:val="24"/>
        </w:rPr>
        <w:t>uputio darovnicu bugarskom Crvenom križu</w:t>
      </w:r>
      <w:r w:rsidR="00725A98">
        <w:rPr>
          <w:rFonts w:ascii="Verdana" w:hAnsi="Verdana"/>
          <w:szCs w:val="24"/>
        </w:rPr>
        <w:t xml:space="preserve"> za</w:t>
      </w:r>
      <w:r w:rsidR="00FB53F9" w:rsidRPr="00FB53F9">
        <w:rPr>
          <w:rFonts w:ascii="Verdana" w:hAnsi="Verdana"/>
          <w:szCs w:val="24"/>
        </w:rPr>
        <w:t xml:space="preserve"> pomoć ranjenim </w:t>
      </w:r>
      <w:r w:rsidR="00725A98">
        <w:rPr>
          <w:rFonts w:ascii="Verdana" w:hAnsi="Verdana"/>
          <w:szCs w:val="24"/>
        </w:rPr>
        <w:t xml:space="preserve">bugarskim </w:t>
      </w:r>
      <w:r w:rsidR="00FB53F9" w:rsidRPr="00FB53F9">
        <w:rPr>
          <w:rFonts w:ascii="Verdana" w:hAnsi="Verdana"/>
          <w:szCs w:val="24"/>
        </w:rPr>
        <w:t xml:space="preserve">vojnicima i civilima. Kad je </w:t>
      </w:r>
      <w:r w:rsidR="00725A98">
        <w:rPr>
          <w:rFonts w:ascii="Verdana" w:hAnsi="Verdana"/>
          <w:szCs w:val="24"/>
        </w:rPr>
        <w:t xml:space="preserve">iste godine </w:t>
      </w:r>
      <w:r w:rsidR="00FB53F9" w:rsidRPr="00FB53F9">
        <w:rPr>
          <w:rFonts w:ascii="Verdana" w:hAnsi="Verdana"/>
          <w:szCs w:val="24"/>
        </w:rPr>
        <w:t xml:space="preserve">sofijska Slavjanska beseda izabrala Strossmayera za svog počasnog člana, biskup je </w:t>
      </w:r>
      <w:r w:rsidR="00725A98">
        <w:rPr>
          <w:rFonts w:ascii="Verdana" w:hAnsi="Verdana"/>
          <w:szCs w:val="24"/>
        </w:rPr>
        <w:t>u pismu zahvale</w:t>
      </w:r>
      <w:r w:rsidR="00FB53F9" w:rsidRPr="00FB53F9">
        <w:rPr>
          <w:rFonts w:ascii="Verdana" w:hAnsi="Verdana"/>
          <w:szCs w:val="24"/>
        </w:rPr>
        <w:t xml:space="preserve"> i</w:t>
      </w:r>
      <w:r>
        <w:rPr>
          <w:rFonts w:ascii="Verdana" w:hAnsi="Verdana"/>
          <w:szCs w:val="24"/>
        </w:rPr>
        <w:t xml:space="preserve">zrekao </w:t>
      </w:r>
      <w:r w:rsidR="00FB53F9" w:rsidRPr="00FB53F9">
        <w:rPr>
          <w:rFonts w:ascii="Verdana" w:hAnsi="Verdana"/>
          <w:szCs w:val="24"/>
        </w:rPr>
        <w:t>svoje iskreno uvjerenje o bugarskom narodu: „Vjerujte mi, mili moji sudruzi i prijatelji, nitko se na svijetu nije više od mene radovao oslobođenju bratskog nam i junačkog naroda bugarskoga. Uvijek sam ja vrijedni, umom i srcem zdravi, osobito pa</w:t>
      </w:r>
      <w:r w:rsidR="003C0624">
        <w:rPr>
          <w:rFonts w:ascii="Verdana" w:hAnsi="Verdana"/>
          <w:szCs w:val="24"/>
        </w:rPr>
        <w:t>k</w:t>
      </w:r>
      <w:r w:rsidR="00FB53F9" w:rsidRPr="00FB53F9">
        <w:rPr>
          <w:rFonts w:ascii="Verdana" w:hAnsi="Verdana"/>
          <w:szCs w:val="24"/>
        </w:rPr>
        <w:t xml:space="preserve"> radini i pošteni narod bugarski ljubio i štovao.“</w:t>
      </w:r>
    </w:p>
    <w:p w:rsidR="00ED069F" w:rsidRDefault="00ED069F" w:rsidP="00ED069F">
      <w:pPr>
        <w:ind w:left="-397" w:right="-397"/>
        <w:jc w:val="both"/>
        <w:rPr>
          <w:rFonts w:ascii="Verdana" w:hAnsi="Verdana"/>
          <w:szCs w:val="24"/>
        </w:rPr>
      </w:pPr>
    </w:p>
    <w:p w:rsidR="00A337B5" w:rsidRDefault="00A337B5" w:rsidP="00A774F0">
      <w:pPr>
        <w:ind w:left="-397" w:right="-397"/>
        <w:jc w:val="both"/>
      </w:pPr>
    </w:p>
    <w:p w:rsidR="007E12AD" w:rsidRDefault="007E12AD" w:rsidP="00A774F0">
      <w:pPr>
        <w:ind w:left="-397" w:right="-397"/>
        <w:jc w:val="righ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Marijan Lipovac</w:t>
      </w:r>
    </w:p>
    <w:p w:rsidR="00220EDA" w:rsidRPr="00A774F0" w:rsidRDefault="007E12AD" w:rsidP="00A774F0">
      <w:pPr>
        <w:ind w:left="-397" w:right="-397"/>
        <w:jc w:val="righ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Ured za odnose s javnošću i medije HAZU</w:t>
      </w:r>
      <w:r w:rsidR="00220EDA">
        <w:rPr>
          <w:rFonts w:ascii="Verdana" w:hAnsi="Verdana"/>
          <w:szCs w:val="24"/>
        </w:rPr>
        <w:t xml:space="preserve">                                     </w:t>
      </w:r>
    </w:p>
    <w:sectPr w:rsidR="00220EDA" w:rsidRPr="00A774F0" w:rsidSect="00A337B5">
      <w:type w:val="continuous"/>
      <w:pgSz w:w="11906" w:h="16838" w:code="9"/>
      <w:pgMar w:top="1276" w:right="851" w:bottom="993" w:left="851" w:header="567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3E0" w:rsidRDefault="00C923E0">
      <w:r>
        <w:separator/>
      </w:r>
    </w:p>
  </w:endnote>
  <w:endnote w:type="continuationSeparator" w:id="0">
    <w:p w:rsidR="00C923E0" w:rsidRDefault="00C923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F70" w:rsidRDefault="00EE0605">
    <w:pPr>
      <w:pStyle w:val="Footer"/>
      <w:rPr>
        <w:sz w:val="20"/>
      </w:rPr>
    </w:pPr>
    <w:r>
      <w:rPr>
        <w:sz w:val="20"/>
      </w:rPr>
      <w:t xml:space="preserve">             </w:t>
    </w:r>
    <w:r>
      <w:rPr>
        <w:sz w:val="20"/>
      </w:rPr>
      <w:t>Trg Nikole Šubića Zrinskog</w:t>
    </w:r>
    <w:r w:rsidR="00220EDA">
      <w:rPr>
        <w:sz w:val="20"/>
      </w:rPr>
      <w:t xml:space="preserve"> 11, 10000 Zagreb, Hrvatska                         Tel.: (01) 489 51 11 – Telefax: (01) 481 99 79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3E0" w:rsidRDefault="00C923E0">
      <w:r>
        <w:separator/>
      </w:r>
    </w:p>
  </w:footnote>
  <w:footnote w:type="continuationSeparator" w:id="0">
    <w:p w:rsidR="00C923E0" w:rsidRDefault="00C923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F70" w:rsidRDefault="0048770C">
    <w:pPr>
      <w:pStyle w:val="Header"/>
      <w:rPr>
        <w:noProof/>
        <w:sz w:val="20"/>
      </w:rPr>
    </w:pPr>
    <w:r w:rsidRPr="0048770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08.3pt;margin-top:-1.1pt;width:68.25pt;height:1in;z-index:-251658752" wrapcoords="-237 0 -237 21375 21600 21375 21600 0 -237 0">
          <v:imagedata r:id="rId1" o:title="MEMO" cropleft="28337f" cropright="27235f" gain="112993f" blacklevel="-3932f"/>
          <w10:wrap type="tight"/>
        </v:shape>
      </w:pict>
    </w:r>
  </w:p>
  <w:p w:rsidR="00D26F70" w:rsidRDefault="00220EDA">
    <w:pPr>
      <w:pStyle w:val="Header"/>
    </w:pPr>
    <w:r>
      <w:t xml:space="preserve">             </w:t>
    </w:r>
  </w:p>
  <w:p w:rsidR="00D26F70" w:rsidRDefault="00220EDA">
    <w:pPr>
      <w:pStyle w:val="Header"/>
    </w:pPr>
    <w:r>
      <w:t xml:space="preserve">                    </w:t>
    </w:r>
    <w:r>
      <w:t>HRVATSKA AKADEMIJA                             CROATIAN ACADEMY</w:t>
    </w:r>
  </w:p>
  <w:p w:rsidR="00D26F70" w:rsidRDefault="00220EDA">
    <w:pPr>
      <w:pStyle w:val="Header"/>
    </w:pPr>
    <w:r>
      <w:t xml:space="preserve">                  ZNANOSTI I UMJETNOSTI                             OF SCIENCES AND ARTS</w:t>
    </w:r>
  </w:p>
  <w:p w:rsidR="00D26F70" w:rsidRDefault="00D26F7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5775"/>
    <w:multiLevelType w:val="hybridMultilevel"/>
    <w:tmpl w:val="7B248004"/>
    <w:lvl w:ilvl="0" w:tplc="16867F9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E412BB"/>
    <w:multiLevelType w:val="hybridMultilevel"/>
    <w:tmpl w:val="FD1EF27A"/>
    <w:lvl w:ilvl="0" w:tplc="F1388B78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6539A2"/>
    <w:multiLevelType w:val="hybridMultilevel"/>
    <w:tmpl w:val="51467CE6"/>
    <w:lvl w:ilvl="0" w:tplc="EFEE12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7A13"/>
    <w:rsid w:val="00010379"/>
    <w:rsid w:val="000168D1"/>
    <w:rsid w:val="001019F7"/>
    <w:rsid w:val="00120A14"/>
    <w:rsid w:val="00157C26"/>
    <w:rsid w:val="00163545"/>
    <w:rsid w:val="00204776"/>
    <w:rsid w:val="00220EDA"/>
    <w:rsid w:val="002C04C7"/>
    <w:rsid w:val="002E11B1"/>
    <w:rsid w:val="002E4357"/>
    <w:rsid w:val="003C0624"/>
    <w:rsid w:val="004502EB"/>
    <w:rsid w:val="0048770C"/>
    <w:rsid w:val="004909D9"/>
    <w:rsid w:val="00500AB8"/>
    <w:rsid w:val="00511ABC"/>
    <w:rsid w:val="00545380"/>
    <w:rsid w:val="00593F52"/>
    <w:rsid w:val="0061500A"/>
    <w:rsid w:val="006355E9"/>
    <w:rsid w:val="00651A0C"/>
    <w:rsid w:val="00687787"/>
    <w:rsid w:val="0069132F"/>
    <w:rsid w:val="006D0B8E"/>
    <w:rsid w:val="00716C80"/>
    <w:rsid w:val="00725A98"/>
    <w:rsid w:val="007E12AD"/>
    <w:rsid w:val="007E788F"/>
    <w:rsid w:val="007F544C"/>
    <w:rsid w:val="00843668"/>
    <w:rsid w:val="008613FB"/>
    <w:rsid w:val="00886222"/>
    <w:rsid w:val="008C1959"/>
    <w:rsid w:val="008E5AB6"/>
    <w:rsid w:val="00904C21"/>
    <w:rsid w:val="009172BA"/>
    <w:rsid w:val="00956CA6"/>
    <w:rsid w:val="00962F69"/>
    <w:rsid w:val="0098595A"/>
    <w:rsid w:val="00A16FD8"/>
    <w:rsid w:val="00A20D87"/>
    <w:rsid w:val="00A328AB"/>
    <w:rsid w:val="00A337B5"/>
    <w:rsid w:val="00A61253"/>
    <w:rsid w:val="00A62E7B"/>
    <w:rsid w:val="00A774F0"/>
    <w:rsid w:val="00A90431"/>
    <w:rsid w:val="00A9351D"/>
    <w:rsid w:val="00B92E9E"/>
    <w:rsid w:val="00C2129B"/>
    <w:rsid w:val="00C349D1"/>
    <w:rsid w:val="00C66C0A"/>
    <w:rsid w:val="00C923E0"/>
    <w:rsid w:val="00CB08DE"/>
    <w:rsid w:val="00CC7A13"/>
    <w:rsid w:val="00CF308B"/>
    <w:rsid w:val="00D149A3"/>
    <w:rsid w:val="00D26F70"/>
    <w:rsid w:val="00D5621A"/>
    <w:rsid w:val="00DE5EAD"/>
    <w:rsid w:val="00ED069F"/>
    <w:rsid w:val="00EE0605"/>
    <w:rsid w:val="00F72652"/>
    <w:rsid w:val="00F8349A"/>
    <w:rsid w:val="00FB5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F7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D26F70"/>
    <w:pPr>
      <w:keepNext/>
      <w:overflowPunct/>
      <w:autoSpaceDE/>
      <w:autoSpaceDN/>
      <w:adjustRightInd/>
      <w:jc w:val="center"/>
      <w:textAlignment w:val="auto"/>
      <w:outlineLvl w:val="0"/>
    </w:pPr>
    <w:rPr>
      <w:b/>
      <w:i/>
      <w:sz w:val="28"/>
      <w:lang w:eastAsia="en-US"/>
    </w:rPr>
  </w:style>
  <w:style w:type="paragraph" w:styleId="Heading2">
    <w:name w:val="heading 2"/>
    <w:basedOn w:val="Normal"/>
    <w:next w:val="Normal"/>
    <w:qFormat/>
    <w:rsid w:val="00D26F70"/>
    <w:pPr>
      <w:keepNext/>
      <w:overflowPunct/>
      <w:autoSpaceDE/>
      <w:autoSpaceDN/>
      <w:adjustRightInd/>
      <w:jc w:val="center"/>
      <w:textAlignment w:val="auto"/>
      <w:outlineLvl w:val="1"/>
    </w:pPr>
    <w:rPr>
      <w:lang w:val="en-US" w:eastAsia="en-US"/>
    </w:rPr>
  </w:style>
  <w:style w:type="paragraph" w:styleId="Heading3">
    <w:name w:val="heading 3"/>
    <w:basedOn w:val="Normal"/>
    <w:next w:val="Normal"/>
    <w:qFormat/>
    <w:rsid w:val="00D26F70"/>
    <w:pPr>
      <w:keepNext/>
      <w:overflowPunct/>
      <w:autoSpaceDE/>
      <w:autoSpaceDN/>
      <w:adjustRightInd/>
      <w:jc w:val="center"/>
      <w:textAlignment w:val="auto"/>
      <w:outlineLvl w:val="2"/>
    </w:pPr>
    <w:rPr>
      <w:b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D26F7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D26F7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26F70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semiHidden/>
    <w:rsid w:val="00D26F70"/>
    <w:pPr>
      <w:overflowPunct/>
      <w:autoSpaceDE/>
      <w:autoSpaceDN/>
      <w:adjustRightInd/>
      <w:ind w:left="2160" w:firstLine="720"/>
      <w:textAlignment w:val="auto"/>
    </w:pPr>
    <w:rPr>
      <w:sz w:val="28"/>
      <w:szCs w:val="24"/>
    </w:rPr>
  </w:style>
  <w:style w:type="character" w:styleId="Hyperlink">
    <w:name w:val="Hyperlink"/>
    <w:basedOn w:val="DefaultParagraphFont"/>
    <w:semiHidden/>
    <w:rsid w:val="00D26F70"/>
    <w:rPr>
      <w:color w:val="0000FF"/>
      <w:u w:val="single"/>
    </w:rPr>
  </w:style>
  <w:style w:type="character" w:styleId="PageNumber">
    <w:name w:val="page number"/>
    <w:basedOn w:val="DefaultParagraphFont"/>
    <w:semiHidden/>
    <w:rsid w:val="00D26F70"/>
  </w:style>
  <w:style w:type="paragraph" w:styleId="BodyText">
    <w:name w:val="Body Text"/>
    <w:basedOn w:val="Normal"/>
    <w:semiHidden/>
    <w:rsid w:val="00D26F70"/>
    <w:pPr>
      <w:spacing w:after="120"/>
    </w:pPr>
  </w:style>
  <w:style w:type="character" w:styleId="FollowedHyperlink">
    <w:name w:val="FollowedHyperlink"/>
    <w:basedOn w:val="DefaultParagraphFont"/>
    <w:semiHidden/>
    <w:rsid w:val="00D26F70"/>
    <w:rPr>
      <w:color w:val="800080"/>
      <w:u w:val="single"/>
    </w:rPr>
  </w:style>
  <w:style w:type="paragraph" w:customStyle="1" w:styleId="NaslovTh2">
    <w:name w:val="NaslovTh2"/>
    <w:basedOn w:val="Normal"/>
    <w:rsid w:val="00D26F70"/>
    <w:pPr>
      <w:tabs>
        <w:tab w:val="left" w:pos="284"/>
        <w:tab w:val="center" w:pos="3544"/>
        <w:tab w:val="right" w:pos="7088"/>
      </w:tabs>
      <w:overflowPunct/>
      <w:autoSpaceDE/>
      <w:autoSpaceDN/>
      <w:adjustRightInd/>
      <w:spacing w:before="1200" w:after="480"/>
      <w:jc w:val="center"/>
      <w:textAlignment w:val="auto"/>
    </w:pPr>
    <w:rPr>
      <w:b/>
      <w:caps/>
      <w:spacing w:val="30"/>
      <w:sz w:val="28"/>
      <w:lang w:val="en-GB" w:eastAsia="en-US"/>
    </w:rPr>
  </w:style>
  <w:style w:type="paragraph" w:styleId="Title">
    <w:name w:val="Title"/>
    <w:basedOn w:val="Normal"/>
    <w:qFormat/>
    <w:rsid w:val="00D26F70"/>
    <w:pPr>
      <w:tabs>
        <w:tab w:val="left" w:pos="284"/>
        <w:tab w:val="center" w:pos="4111"/>
        <w:tab w:val="right" w:pos="8505"/>
      </w:tabs>
      <w:overflowPunct/>
      <w:autoSpaceDE/>
      <w:autoSpaceDN/>
      <w:adjustRightInd/>
      <w:spacing w:after="120"/>
      <w:jc w:val="center"/>
      <w:textAlignment w:val="auto"/>
    </w:pPr>
    <w:rPr>
      <w:b/>
      <w:caps/>
      <w:lang w:eastAsia="en-US"/>
    </w:rPr>
  </w:style>
  <w:style w:type="character" w:customStyle="1" w:styleId="EmailStyle25">
    <w:name w:val="EmailStyle251"/>
    <w:aliases w:val="EmailStyle251"/>
    <w:basedOn w:val="DefaultParagraphFont"/>
    <w:semiHidden/>
    <w:personal/>
    <w:personalCompose/>
    <w:rsid w:val="00D26F70"/>
    <w:rPr>
      <w:rFonts w:ascii="Arial" w:hAnsi="Arial" w:cs="Arial"/>
      <w:color w:val="auto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FB53F9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B53F9"/>
  </w:style>
  <w:style w:type="character" w:styleId="FootnoteReference">
    <w:name w:val="footnote reference"/>
    <w:basedOn w:val="DefaultParagraphFont"/>
    <w:semiHidden/>
    <w:rsid w:val="00FB53F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esimir%20Keler\My%20Documents\HAZU\Memorandum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Memorandum.doc</Template>
  <TotalTime>9</TotalTime>
  <Pages>2</Pages>
  <Words>583</Words>
  <Characters>3471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Memorandum HAZU</vt:lpstr>
      <vt:lpstr>Memorandum HAZU</vt:lpstr>
    </vt:vector>
  </TitlesOfParts>
  <Company>HAZU</Company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HAZU</dc:title>
  <dc:subject/>
  <dc:creator>HAZU</dc:creator>
  <cp:keywords/>
  <dc:description/>
  <cp:lastModifiedBy>Marijan Lipovac</cp:lastModifiedBy>
  <cp:revision>2</cp:revision>
  <cp:lastPrinted>2014-08-22T12:01:00Z</cp:lastPrinted>
  <dcterms:created xsi:type="dcterms:W3CDTF">2015-02-08T18:03:00Z</dcterms:created>
  <dcterms:modified xsi:type="dcterms:W3CDTF">2015-02-08T18:03:00Z</dcterms:modified>
</cp:coreProperties>
</file>