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DD" w:rsidRDefault="00935CDD" w:rsidP="00935CDD">
      <w:pPr>
        <w:rPr>
          <w:rFonts w:ascii="Verdana" w:hAnsi="Verdana"/>
          <w:szCs w:val="24"/>
        </w:rPr>
      </w:pPr>
    </w:p>
    <w:p w:rsidR="00EF45E7" w:rsidRPr="004B7069" w:rsidRDefault="00EF45E7" w:rsidP="00935CDD">
      <w:pPr>
        <w:rPr>
          <w:rFonts w:ascii="Verdana" w:hAnsi="Verdana"/>
          <w:b/>
          <w:szCs w:val="24"/>
        </w:rPr>
      </w:pPr>
      <w:r w:rsidRPr="004B7069">
        <w:rPr>
          <w:rFonts w:ascii="Verdana" w:hAnsi="Verdana"/>
          <w:b/>
          <w:szCs w:val="24"/>
        </w:rPr>
        <w:t>POZIV ZA MEDIJE</w:t>
      </w:r>
    </w:p>
    <w:p w:rsidR="00EF45E7" w:rsidRDefault="00EF45E7" w:rsidP="00935CDD">
      <w:pPr>
        <w:rPr>
          <w:rFonts w:ascii="Verdana" w:hAnsi="Verdana"/>
          <w:szCs w:val="24"/>
        </w:rPr>
      </w:pPr>
    </w:p>
    <w:p w:rsidR="00EF45E7" w:rsidRDefault="00EF45E7" w:rsidP="004B7069">
      <w:pPr>
        <w:ind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Poštovane, poštovani,</w:t>
      </w:r>
    </w:p>
    <w:p w:rsidR="00EF45E7" w:rsidRDefault="00EF45E7" w:rsidP="00935CDD">
      <w:pPr>
        <w:rPr>
          <w:rFonts w:ascii="Verdana" w:hAnsi="Verdana"/>
          <w:szCs w:val="24"/>
        </w:rPr>
      </w:pPr>
    </w:p>
    <w:p w:rsidR="00935CDD" w:rsidRPr="00EF45E7" w:rsidRDefault="00935CDD" w:rsidP="00410BFA">
      <w:pPr>
        <w:spacing w:after="120"/>
        <w:jc w:val="center"/>
        <w:rPr>
          <w:rFonts w:ascii="Verdana" w:hAnsi="Verdana"/>
          <w:color w:val="222A35" w:themeColor="text2" w:themeShade="80"/>
          <w:szCs w:val="24"/>
        </w:rPr>
      </w:pPr>
      <w:r w:rsidRPr="00EF45E7">
        <w:rPr>
          <w:rFonts w:ascii="Verdana" w:hAnsi="Verdana"/>
          <w:color w:val="222A35" w:themeColor="text2" w:themeShade="80"/>
          <w:szCs w:val="24"/>
        </w:rPr>
        <w:t>HRVATSKA AKADEMIJA ZNANOSTI I UMJETNOSTI</w:t>
      </w:r>
    </w:p>
    <w:p w:rsidR="00D13C4A" w:rsidRPr="00EF45E7" w:rsidRDefault="00D13C4A" w:rsidP="00935CDD">
      <w:pPr>
        <w:jc w:val="center"/>
        <w:rPr>
          <w:rFonts w:ascii="Verdana" w:hAnsi="Verdana"/>
          <w:color w:val="222A35" w:themeColor="text2" w:themeShade="80"/>
          <w:szCs w:val="24"/>
        </w:rPr>
      </w:pPr>
      <w:r w:rsidRPr="00EF45E7">
        <w:rPr>
          <w:rFonts w:ascii="Verdana" w:hAnsi="Verdana"/>
          <w:color w:val="222A35" w:themeColor="text2" w:themeShade="80"/>
          <w:szCs w:val="24"/>
        </w:rPr>
        <w:t>RAZRED ZA DRUŠTVENE ZNANOSTI</w:t>
      </w:r>
    </w:p>
    <w:p w:rsidR="00935CDD" w:rsidRPr="00EF45E7" w:rsidRDefault="00935CDD" w:rsidP="00935CDD">
      <w:pPr>
        <w:jc w:val="center"/>
        <w:rPr>
          <w:rFonts w:ascii="Verdana" w:hAnsi="Verdana"/>
          <w:color w:val="222A35" w:themeColor="text2" w:themeShade="80"/>
          <w:szCs w:val="24"/>
        </w:rPr>
      </w:pPr>
    </w:p>
    <w:p w:rsidR="00935CDD" w:rsidRPr="00EF45E7" w:rsidRDefault="00935CDD" w:rsidP="00935CDD">
      <w:pPr>
        <w:jc w:val="center"/>
        <w:rPr>
          <w:rFonts w:ascii="Verdana" w:hAnsi="Verdana"/>
          <w:color w:val="222A35" w:themeColor="text2" w:themeShade="80"/>
          <w:szCs w:val="24"/>
        </w:rPr>
      </w:pPr>
      <w:r w:rsidRPr="00EF45E7">
        <w:rPr>
          <w:rFonts w:ascii="Verdana" w:hAnsi="Verdana"/>
          <w:color w:val="222A35" w:themeColor="text2" w:themeShade="80"/>
          <w:szCs w:val="24"/>
        </w:rPr>
        <w:t>poziva Vas na predavanje koje će održati</w:t>
      </w:r>
    </w:p>
    <w:p w:rsidR="00935CDD" w:rsidRPr="00652CD3" w:rsidRDefault="00935CDD" w:rsidP="00935CDD">
      <w:pPr>
        <w:jc w:val="center"/>
        <w:rPr>
          <w:rFonts w:ascii="Verdana" w:hAnsi="Verdana"/>
          <w:color w:val="222A35" w:themeColor="text2" w:themeShade="80"/>
          <w:sz w:val="16"/>
          <w:szCs w:val="16"/>
        </w:rPr>
      </w:pPr>
    </w:p>
    <w:p w:rsidR="00D13C4A" w:rsidRPr="00652CD3" w:rsidRDefault="00D13C4A" w:rsidP="00DD6F50">
      <w:pPr>
        <w:rPr>
          <w:rFonts w:ascii="Verdana" w:hAnsi="Verdana"/>
          <w:color w:val="222A35" w:themeColor="text2" w:themeShade="80"/>
          <w:sz w:val="16"/>
          <w:szCs w:val="16"/>
        </w:rPr>
      </w:pPr>
    </w:p>
    <w:p w:rsidR="00935CDD" w:rsidRPr="00EF45E7" w:rsidRDefault="00DB7932" w:rsidP="0040353C">
      <w:pPr>
        <w:jc w:val="center"/>
        <w:rPr>
          <w:rFonts w:ascii="Verdana" w:hAnsi="Verdana"/>
          <w:b/>
          <w:szCs w:val="24"/>
        </w:rPr>
      </w:pPr>
      <w:r w:rsidRPr="00EF45E7">
        <w:rPr>
          <w:rFonts w:ascii="Verdana" w:hAnsi="Verdana"/>
          <w:b/>
          <w:szCs w:val="24"/>
        </w:rPr>
        <w:t xml:space="preserve">prof. dr. </w:t>
      </w:r>
      <w:proofErr w:type="spellStart"/>
      <w:r w:rsidRPr="00EF45E7">
        <w:rPr>
          <w:rFonts w:ascii="Verdana" w:hAnsi="Verdana"/>
          <w:b/>
          <w:szCs w:val="24"/>
        </w:rPr>
        <w:t>sc</w:t>
      </w:r>
      <w:proofErr w:type="spellEnd"/>
      <w:r w:rsidRPr="00EF45E7">
        <w:rPr>
          <w:rFonts w:ascii="Verdana" w:hAnsi="Verdana"/>
          <w:b/>
          <w:szCs w:val="24"/>
        </w:rPr>
        <w:t xml:space="preserve">. </w:t>
      </w:r>
      <w:r w:rsidR="00D13C4A" w:rsidRPr="00EF45E7">
        <w:rPr>
          <w:rFonts w:ascii="Verdana" w:hAnsi="Verdana"/>
          <w:b/>
          <w:szCs w:val="24"/>
        </w:rPr>
        <w:t>BORIS VUJČIĆ</w:t>
      </w:r>
    </w:p>
    <w:p w:rsidR="00D13C4A" w:rsidRPr="00EF45E7" w:rsidRDefault="00D13C4A" w:rsidP="00935CDD">
      <w:pPr>
        <w:jc w:val="center"/>
        <w:rPr>
          <w:rStyle w:val="SubtleEmphasis"/>
          <w:rFonts w:ascii="Verdana" w:hAnsi="Verdana"/>
          <w:b/>
          <w:color w:val="222A35" w:themeColor="text2" w:themeShade="80"/>
          <w:szCs w:val="24"/>
        </w:rPr>
      </w:pPr>
      <w:r w:rsidRPr="00EF45E7">
        <w:rPr>
          <w:rStyle w:val="SubtleEmphasis"/>
          <w:rFonts w:ascii="Verdana" w:hAnsi="Verdana"/>
          <w:b/>
          <w:color w:val="222A35" w:themeColor="text2" w:themeShade="80"/>
          <w:szCs w:val="24"/>
        </w:rPr>
        <w:t>guverner Hrvatske narodne banke</w:t>
      </w:r>
    </w:p>
    <w:p w:rsidR="00935CDD" w:rsidRPr="00EF45E7" w:rsidRDefault="00935CDD" w:rsidP="00935CDD">
      <w:pPr>
        <w:jc w:val="center"/>
        <w:rPr>
          <w:rFonts w:ascii="Verdana" w:hAnsi="Verdana"/>
          <w:b/>
          <w:spacing w:val="40"/>
          <w:szCs w:val="24"/>
        </w:rPr>
      </w:pPr>
    </w:p>
    <w:p w:rsidR="00EB24C6" w:rsidRPr="00EF45E7" w:rsidRDefault="00EB24C6" w:rsidP="00410BFA">
      <w:pPr>
        <w:pStyle w:val="Title"/>
        <w:spacing w:before="120" w:after="120"/>
        <w:contextualSpacing w:val="0"/>
        <w:jc w:val="center"/>
        <w:rPr>
          <w:rFonts w:ascii="Verdana" w:hAnsi="Verdana" w:cs="Times New Roman"/>
          <w:b/>
          <w:spacing w:val="20"/>
          <w:sz w:val="24"/>
          <w:szCs w:val="24"/>
        </w:rPr>
      </w:pPr>
      <w:r w:rsidRPr="00EF45E7">
        <w:rPr>
          <w:rFonts w:ascii="Verdana" w:hAnsi="Verdana" w:cs="Times New Roman"/>
          <w:b/>
          <w:spacing w:val="20"/>
          <w:sz w:val="24"/>
          <w:szCs w:val="24"/>
        </w:rPr>
        <w:t>PERSPEKTIVE ULASKA REPUBLIKE</w:t>
      </w:r>
    </w:p>
    <w:p w:rsidR="00935CDD" w:rsidRPr="00EF45E7" w:rsidRDefault="00D13C4A" w:rsidP="00410BFA">
      <w:pPr>
        <w:pStyle w:val="Title"/>
        <w:spacing w:before="120" w:after="120"/>
        <w:contextualSpacing w:val="0"/>
        <w:jc w:val="center"/>
        <w:rPr>
          <w:rFonts w:ascii="Verdana" w:hAnsi="Verdana" w:cs="Times New Roman"/>
          <w:b/>
          <w:spacing w:val="20"/>
          <w:sz w:val="24"/>
          <w:szCs w:val="24"/>
        </w:rPr>
      </w:pPr>
      <w:r w:rsidRPr="00EF45E7">
        <w:rPr>
          <w:rFonts w:ascii="Verdana" w:hAnsi="Verdana" w:cs="Times New Roman"/>
          <w:b/>
          <w:spacing w:val="20"/>
          <w:sz w:val="24"/>
          <w:szCs w:val="24"/>
        </w:rPr>
        <w:t>HRVATSKE U EUROZONU</w:t>
      </w:r>
    </w:p>
    <w:p w:rsidR="00935CDD" w:rsidRPr="00652CD3" w:rsidRDefault="00935CDD" w:rsidP="00935CDD">
      <w:pPr>
        <w:jc w:val="center"/>
        <w:rPr>
          <w:rFonts w:ascii="Verdana" w:hAnsi="Verdana"/>
          <w:sz w:val="20"/>
        </w:rPr>
      </w:pPr>
    </w:p>
    <w:p w:rsidR="00081684" w:rsidRPr="00EF45E7" w:rsidRDefault="00935CDD" w:rsidP="00410BFA">
      <w:pPr>
        <w:pStyle w:val="Heading2"/>
        <w:jc w:val="center"/>
        <w:rPr>
          <w:rStyle w:val="SubtleEmphasis"/>
          <w:rFonts w:ascii="Verdana" w:hAnsi="Verdana" w:cs="Times New Roman"/>
          <w:b/>
          <w:color w:val="222A35" w:themeColor="text2" w:themeShade="80"/>
          <w:sz w:val="24"/>
          <w:szCs w:val="24"/>
        </w:rPr>
      </w:pPr>
      <w:r w:rsidRPr="00EF45E7">
        <w:rPr>
          <w:rStyle w:val="SubtleEmphasis"/>
          <w:rFonts w:ascii="Verdana" w:hAnsi="Verdana" w:cs="Times New Roman"/>
          <w:b/>
          <w:color w:val="222A35" w:themeColor="text2" w:themeShade="80"/>
          <w:sz w:val="24"/>
          <w:szCs w:val="24"/>
        </w:rPr>
        <w:t xml:space="preserve">u </w:t>
      </w:r>
      <w:r w:rsidR="000E28EB" w:rsidRPr="00EF45E7">
        <w:rPr>
          <w:rStyle w:val="SubtleEmphasis"/>
          <w:rFonts w:ascii="Verdana" w:hAnsi="Verdana" w:cs="Times New Roman"/>
          <w:b/>
          <w:color w:val="222A35" w:themeColor="text2" w:themeShade="80"/>
          <w:sz w:val="24"/>
          <w:szCs w:val="24"/>
        </w:rPr>
        <w:t>ponedjeljak</w:t>
      </w:r>
      <w:r w:rsidRPr="00EF45E7">
        <w:rPr>
          <w:rStyle w:val="SubtleEmphasis"/>
          <w:rFonts w:ascii="Verdana" w:hAnsi="Verdana" w:cs="Times New Roman"/>
          <w:b/>
          <w:color w:val="222A35" w:themeColor="text2" w:themeShade="80"/>
          <w:sz w:val="24"/>
          <w:szCs w:val="24"/>
        </w:rPr>
        <w:t xml:space="preserve">, </w:t>
      </w:r>
      <w:r w:rsidR="00D13C4A" w:rsidRPr="00EF45E7">
        <w:rPr>
          <w:rStyle w:val="SubtleEmphasis"/>
          <w:rFonts w:ascii="Verdana" w:hAnsi="Verdana" w:cs="Times New Roman"/>
          <w:b/>
          <w:color w:val="222A35" w:themeColor="text2" w:themeShade="80"/>
          <w:sz w:val="24"/>
          <w:szCs w:val="24"/>
        </w:rPr>
        <w:t>25</w:t>
      </w:r>
      <w:r w:rsidR="00163371" w:rsidRPr="00EF45E7">
        <w:rPr>
          <w:rStyle w:val="SubtleEmphasis"/>
          <w:rFonts w:ascii="Verdana" w:hAnsi="Verdana" w:cs="Times New Roman"/>
          <w:b/>
          <w:color w:val="222A35" w:themeColor="text2" w:themeShade="80"/>
          <w:sz w:val="24"/>
          <w:szCs w:val="24"/>
        </w:rPr>
        <w:t>.</w:t>
      </w:r>
      <w:r w:rsidR="00D13C4A" w:rsidRPr="00EF45E7">
        <w:rPr>
          <w:rStyle w:val="SubtleEmphasis"/>
          <w:rFonts w:ascii="Verdana" w:hAnsi="Verdana" w:cs="Times New Roman"/>
          <w:b/>
          <w:color w:val="222A35" w:themeColor="text2" w:themeShade="80"/>
          <w:sz w:val="24"/>
          <w:szCs w:val="24"/>
        </w:rPr>
        <w:t xml:space="preserve"> veljače 2019</w:t>
      </w:r>
      <w:r w:rsidRPr="00EF45E7">
        <w:rPr>
          <w:rStyle w:val="SubtleEmphasis"/>
          <w:rFonts w:ascii="Verdana" w:hAnsi="Verdana" w:cs="Times New Roman"/>
          <w:b/>
          <w:color w:val="222A35" w:themeColor="text2" w:themeShade="80"/>
          <w:sz w:val="24"/>
          <w:szCs w:val="24"/>
        </w:rPr>
        <w:t>.</w:t>
      </w:r>
    </w:p>
    <w:p w:rsidR="00935CDD" w:rsidRPr="00EF45E7" w:rsidRDefault="00D13C4A" w:rsidP="00410BFA">
      <w:pPr>
        <w:pStyle w:val="Heading2"/>
        <w:jc w:val="center"/>
        <w:rPr>
          <w:rStyle w:val="SubtleEmphasis"/>
          <w:rFonts w:ascii="Verdana" w:hAnsi="Verdana" w:cs="Times New Roman"/>
          <w:color w:val="222A35" w:themeColor="text2" w:themeShade="80"/>
          <w:sz w:val="24"/>
          <w:szCs w:val="24"/>
        </w:rPr>
      </w:pPr>
      <w:r w:rsidRPr="00EF45E7">
        <w:rPr>
          <w:rStyle w:val="SubtleEmphasis"/>
          <w:rFonts w:ascii="Verdana" w:hAnsi="Verdana" w:cs="Times New Roman"/>
          <w:color w:val="222A35" w:themeColor="text2" w:themeShade="80"/>
          <w:sz w:val="24"/>
          <w:szCs w:val="24"/>
        </w:rPr>
        <w:t xml:space="preserve">s početkom u </w:t>
      </w:r>
      <w:r w:rsidR="00935CDD" w:rsidRPr="00EF45E7">
        <w:rPr>
          <w:rStyle w:val="SubtleEmphasis"/>
          <w:rFonts w:ascii="Verdana" w:hAnsi="Verdana" w:cs="Times New Roman"/>
          <w:color w:val="222A35" w:themeColor="text2" w:themeShade="80"/>
          <w:sz w:val="24"/>
          <w:szCs w:val="24"/>
        </w:rPr>
        <w:t>12</w:t>
      </w:r>
      <w:r w:rsidRPr="00EF45E7">
        <w:rPr>
          <w:rStyle w:val="SubtleEmphasis"/>
          <w:rFonts w:ascii="Verdana" w:hAnsi="Verdana" w:cs="Times New Roman"/>
          <w:color w:val="222A35" w:themeColor="text2" w:themeShade="80"/>
          <w:sz w:val="24"/>
          <w:szCs w:val="24"/>
        </w:rPr>
        <w:t>.00</w:t>
      </w:r>
      <w:r w:rsidR="00935CDD" w:rsidRPr="00EF45E7">
        <w:rPr>
          <w:rStyle w:val="SubtleEmphasis"/>
          <w:rFonts w:ascii="Verdana" w:hAnsi="Verdana" w:cs="Times New Roman"/>
          <w:color w:val="222A35" w:themeColor="text2" w:themeShade="80"/>
          <w:sz w:val="24"/>
          <w:szCs w:val="24"/>
        </w:rPr>
        <w:t xml:space="preserve"> sati</w:t>
      </w:r>
    </w:p>
    <w:p w:rsidR="00381F52" w:rsidRPr="00652CD3" w:rsidRDefault="00381F52" w:rsidP="00410BFA">
      <w:pPr>
        <w:jc w:val="center"/>
        <w:rPr>
          <w:rFonts w:ascii="Verdana" w:eastAsia="Calibri" w:hAnsi="Verdana"/>
          <w:color w:val="222A35" w:themeColor="text2" w:themeShade="80"/>
          <w:sz w:val="16"/>
          <w:szCs w:val="16"/>
        </w:rPr>
      </w:pPr>
    </w:p>
    <w:p w:rsidR="00935CDD" w:rsidRPr="00EF45E7" w:rsidRDefault="00935CDD" w:rsidP="00410BFA">
      <w:pPr>
        <w:pStyle w:val="Heading2"/>
        <w:jc w:val="center"/>
        <w:rPr>
          <w:rStyle w:val="SubtleEmphasis"/>
          <w:rFonts w:ascii="Verdana" w:hAnsi="Verdana" w:cs="Times New Roman"/>
          <w:color w:val="222A35" w:themeColor="text2" w:themeShade="80"/>
          <w:sz w:val="24"/>
          <w:szCs w:val="24"/>
        </w:rPr>
      </w:pPr>
      <w:r w:rsidRPr="00EF45E7">
        <w:rPr>
          <w:rStyle w:val="SubtleEmphasis"/>
          <w:rFonts w:ascii="Verdana" w:hAnsi="Verdana" w:cs="Times New Roman"/>
          <w:color w:val="222A35" w:themeColor="text2" w:themeShade="80"/>
          <w:sz w:val="24"/>
          <w:szCs w:val="24"/>
        </w:rPr>
        <w:t>u velikoj dvorani palače Hrvatske akademije znanosti i umjetnosti</w:t>
      </w:r>
    </w:p>
    <w:p w:rsidR="00081684" w:rsidRPr="00EF45E7" w:rsidRDefault="00081684" w:rsidP="00DD6F50">
      <w:pPr>
        <w:pStyle w:val="Heading2"/>
        <w:spacing w:after="240"/>
        <w:jc w:val="center"/>
        <w:rPr>
          <w:rStyle w:val="SubtleEmphasis"/>
          <w:rFonts w:ascii="Verdana" w:hAnsi="Verdana" w:cs="Times New Roman"/>
          <w:color w:val="222A35" w:themeColor="text2" w:themeShade="80"/>
          <w:sz w:val="24"/>
          <w:szCs w:val="24"/>
        </w:rPr>
      </w:pPr>
      <w:r w:rsidRPr="00EF45E7">
        <w:rPr>
          <w:rStyle w:val="SubtleEmphasis"/>
          <w:rFonts w:ascii="Verdana" w:hAnsi="Verdana" w:cs="Times New Roman"/>
          <w:color w:val="222A35" w:themeColor="text2" w:themeShade="80"/>
          <w:sz w:val="24"/>
          <w:szCs w:val="24"/>
        </w:rPr>
        <w:t>Trg N. Š. Zrinskog 11</w:t>
      </w:r>
      <w:r w:rsidR="00410BFA" w:rsidRPr="00EF45E7">
        <w:rPr>
          <w:rStyle w:val="SubtleEmphasis"/>
          <w:rFonts w:ascii="Verdana" w:hAnsi="Verdana" w:cs="Times New Roman"/>
          <w:color w:val="222A35" w:themeColor="text2" w:themeShade="80"/>
          <w:sz w:val="24"/>
          <w:szCs w:val="24"/>
        </w:rPr>
        <w:t xml:space="preserve"> u Zagrebu</w:t>
      </w:r>
    </w:p>
    <w:p w:rsidR="00D13C4A" w:rsidRPr="00EF45E7" w:rsidRDefault="00D13C4A" w:rsidP="00410BFA">
      <w:pPr>
        <w:rPr>
          <w:rFonts w:ascii="Verdana" w:eastAsia="Calibri" w:hAnsi="Verdana"/>
          <w:szCs w:val="24"/>
          <w:lang w:eastAsia="en-US"/>
        </w:rPr>
      </w:pPr>
    </w:p>
    <w:p w:rsidR="00935CDD" w:rsidRPr="00EF45E7" w:rsidRDefault="00D13C4A" w:rsidP="00EF45E7">
      <w:pPr>
        <w:pStyle w:val="Subtitle"/>
        <w:spacing w:after="120"/>
        <w:rPr>
          <w:rFonts w:ascii="Verdana" w:eastAsia="Calibri" w:hAnsi="Verdana" w:cs="Times New Roman"/>
          <w:color w:val="222A35" w:themeColor="text2" w:themeShade="80"/>
          <w:sz w:val="24"/>
          <w:szCs w:val="24"/>
          <w:lang w:eastAsia="en-US"/>
        </w:rPr>
      </w:pPr>
      <w:r w:rsidRPr="00EF45E7">
        <w:rPr>
          <w:rStyle w:val="Emphasis"/>
          <w:rFonts w:ascii="Verdana" w:hAnsi="Verdana" w:cs="Times New Roman"/>
          <w:color w:val="222A35" w:themeColor="text2" w:themeShade="80"/>
          <w:sz w:val="24"/>
          <w:szCs w:val="24"/>
        </w:rPr>
        <w:t>Uvodna riječ</w:t>
      </w:r>
      <w:r w:rsidR="00935CDD" w:rsidRPr="00EF45E7">
        <w:rPr>
          <w:rFonts w:ascii="Verdana" w:eastAsia="Calibri" w:hAnsi="Verdana" w:cs="Times New Roman"/>
          <w:color w:val="222A35" w:themeColor="text2" w:themeShade="80"/>
          <w:sz w:val="24"/>
          <w:szCs w:val="24"/>
          <w:lang w:eastAsia="en-US"/>
        </w:rPr>
        <w:t>:</w:t>
      </w:r>
      <w:r w:rsidR="00DD6F50" w:rsidRPr="00EF45E7">
        <w:rPr>
          <w:rFonts w:ascii="Verdana" w:eastAsia="Calibri" w:hAnsi="Verdana" w:cs="Times New Roman"/>
          <w:color w:val="222A35" w:themeColor="text2" w:themeShade="80"/>
          <w:sz w:val="24"/>
          <w:szCs w:val="24"/>
          <w:lang w:eastAsia="en-US"/>
        </w:rPr>
        <w:tab/>
      </w:r>
      <w:r w:rsidR="00935CDD" w:rsidRPr="00EF45E7">
        <w:rPr>
          <w:rFonts w:ascii="Verdana" w:eastAsia="Calibri" w:hAnsi="Verdana" w:cs="Times New Roman"/>
          <w:color w:val="222A35" w:themeColor="text2" w:themeShade="80"/>
          <w:sz w:val="24"/>
          <w:szCs w:val="24"/>
          <w:lang w:eastAsia="en-US"/>
        </w:rPr>
        <w:t xml:space="preserve">akademik </w:t>
      </w:r>
      <w:r w:rsidRPr="00EF45E7">
        <w:rPr>
          <w:rFonts w:ascii="Verdana" w:eastAsia="Calibri" w:hAnsi="Verdana" w:cs="Times New Roman"/>
          <w:color w:val="222A35" w:themeColor="text2" w:themeShade="80"/>
          <w:sz w:val="24"/>
          <w:szCs w:val="24"/>
          <w:lang w:eastAsia="en-US"/>
        </w:rPr>
        <w:t>VELIMIR NEIDHARDT</w:t>
      </w:r>
      <w:r w:rsidR="00066762" w:rsidRPr="00EF45E7">
        <w:rPr>
          <w:rFonts w:ascii="Verdana" w:eastAsia="Calibri" w:hAnsi="Verdana" w:cs="Times New Roman"/>
          <w:color w:val="222A35" w:themeColor="text2" w:themeShade="80"/>
          <w:sz w:val="24"/>
          <w:szCs w:val="24"/>
          <w:lang w:eastAsia="en-US"/>
        </w:rPr>
        <w:t>,</w:t>
      </w:r>
      <w:r w:rsidR="00EF45E7">
        <w:rPr>
          <w:rFonts w:ascii="Verdana" w:eastAsia="Calibri" w:hAnsi="Verdana" w:cs="Times New Roman"/>
          <w:color w:val="222A35" w:themeColor="text2" w:themeShade="80"/>
          <w:sz w:val="24"/>
          <w:szCs w:val="24"/>
          <w:lang w:eastAsia="en-US"/>
        </w:rPr>
        <w:t xml:space="preserve"> </w:t>
      </w:r>
      <w:r w:rsidR="00410BFA" w:rsidRPr="00EF45E7">
        <w:rPr>
          <w:rFonts w:ascii="Verdana" w:eastAsia="Calibri" w:hAnsi="Verdana" w:cs="Times New Roman"/>
          <w:color w:val="222A35" w:themeColor="text2" w:themeShade="80"/>
          <w:sz w:val="24"/>
          <w:szCs w:val="24"/>
          <w:lang w:eastAsia="en-US"/>
        </w:rPr>
        <w:t>predsjednik</w:t>
      </w:r>
      <w:r w:rsidR="00B9096D" w:rsidRPr="00EF45E7">
        <w:rPr>
          <w:rFonts w:ascii="Verdana" w:eastAsia="Calibri" w:hAnsi="Verdana" w:cs="Times New Roman"/>
          <w:color w:val="222A35" w:themeColor="text2" w:themeShade="80"/>
          <w:sz w:val="24"/>
          <w:szCs w:val="24"/>
          <w:lang w:eastAsia="en-US"/>
        </w:rPr>
        <w:t xml:space="preserve"> HAZU</w:t>
      </w:r>
    </w:p>
    <w:p w:rsidR="00410BFA" w:rsidRPr="00EF45E7" w:rsidRDefault="00935CDD" w:rsidP="00EF45E7">
      <w:pPr>
        <w:pStyle w:val="Subtitle"/>
        <w:spacing w:after="0"/>
        <w:ind w:left="2124" w:hanging="2124"/>
        <w:rPr>
          <w:rFonts w:ascii="Verdana" w:eastAsia="Calibri" w:hAnsi="Verdana" w:cs="Times New Roman"/>
          <w:color w:val="222A35" w:themeColor="text2" w:themeShade="80"/>
          <w:sz w:val="24"/>
          <w:szCs w:val="24"/>
          <w:lang w:eastAsia="en-US"/>
        </w:rPr>
      </w:pPr>
      <w:r w:rsidRPr="00EF45E7">
        <w:rPr>
          <w:rStyle w:val="Emphasis"/>
          <w:rFonts w:ascii="Verdana" w:hAnsi="Verdana" w:cs="Times New Roman"/>
          <w:color w:val="222A35" w:themeColor="text2" w:themeShade="80"/>
          <w:sz w:val="24"/>
          <w:szCs w:val="24"/>
        </w:rPr>
        <w:t>Moderator</w:t>
      </w:r>
      <w:r w:rsidRPr="00EF45E7">
        <w:rPr>
          <w:rFonts w:ascii="Verdana" w:eastAsia="Calibri" w:hAnsi="Verdana" w:cs="Times New Roman"/>
          <w:color w:val="222A35" w:themeColor="text2" w:themeShade="80"/>
          <w:sz w:val="24"/>
          <w:szCs w:val="24"/>
          <w:lang w:eastAsia="en-US"/>
        </w:rPr>
        <w:t>:</w:t>
      </w:r>
      <w:r w:rsidR="00DD6F50" w:rsidRPr="00EF45E7">
        <w:rPr>
          <w:rFonts w:ascii="Verdana" w:eastAsia="Calibri" w:hAnsi="Verdana" w:cs="Times New Roman"/>
          <w:color w:val="222A35" w:themeColor="text2" w:themeShade="80"/>
          <w:sz w:val="24"/>
          <w:szCs w:val="24"/>
          <w:lang w:eastAsia="en-US"/>
        </w:rPr>
        <w:tab/>
      </w:r>
      <w:r w:rsidRPr="00EF45E7">
        <w:rPr>
          <w:rFonts w:ascii="Verdana" w:eastAsia="Calibri" w:hAnsi="Verdana" w:cs="Times New Roman"/>
          <w:color w:val="222A35" w:themeColor="text2" w:themeShade="80"/>
          <w:sz w:val="24"/>
          <w:szCs w:val="24"/>
          <w:lang w:eastAsia="en-US"/>
        </w:rPr>
        <w:t>akademik GORDAN DRUŽIĆ</w:t>
      </w:r>
      <w:r w:rsidR="00B9096D" w:rsidRPr="00EF45E7">
        <w:rPr>
          <w:rFonts w:ascii="Verdana" w:eastAsia="Calibri" w:hAnsi="Verdana" w:cs="Times New Roman"/>
          <w:color w:val="222A35" w:themeColor="text2" w:themeShade="80"/>
          <w:sz w:val="24"/>
          <w:szCs w:val="24"/>
          <w:lang w:eastAsia="en-US"/>
        </w:rPr>
        <w:t>,</w:t>
      </w:r>
      <w:r w:rsidR="00EF45E7">
        <w:rPr>
          <w:rFonts w:ascii="Verdana" w:eastAsia="Calibri" w:hAnsi="Verdana" w:cs="Times New Roman"/>
          <w:color w:val="222A35" w:themeColor="text2" w:themeShade="80"/>
          <w:sz w:val="24"/>
          <w:szCs w:val="24"/>
          <w:lang w:eastAsia="en-US"/>
        </w:rPr>
        <w:t xml:space="preserve"> </w:t>
      </w:r>
      <w:r w:rsidR="00410BFA" w:rsidRPr="00EF45E7">
        <w:rPr>
          <w:rFonts w:ascii="Verdana" w:eastAsia="Calibri" w:hAnsi="Verdana" w:cs="Times New Roman"/>
          <w:color w:val="222A35" w:themeColor="text2" w:themeShade="80"/>
          <w:sz w:val="24"/>
          <w:szCs w:val="24"/>
          <w:lang w:eastAsia="en-US"/>
        </w:rPr>
        <w:t>tajnik</w:t>
      </w:r>
      <w:r w:rsidR="00B9096D" w:rsidRPr="00EF45E7">
        <w:rPr>
          <w:rFonts w:ascii="Verdana" w:eastAsia="Calibri" w:hAnsi="Verdana" w:cs="Times New Roman"/>
          <w:color w:val="222A35" w:themeColor="text2" w:themeShade="80"/>
          <w:sz w:val="24"/>
          <w:szCs w:val="24"/>
          <w:lang w:eastAsia="en-US"/>
        </w:rPr>
        <w:t xml:space="preserve"> Razreda za društvene znanosti</w:t>
      </w:r>
      <w:r w:rsidR="00066762" w:rsidRPr="00EF45E7">
        <w:rPr>
          <w:rFonts w:ascii="Verdana" w:eastAsia="Calibri" w:hAnsi="Verdana" w:cs="Times New Roman"/>
          <w:color w:val="222A35" w:themeColor="text2" w:themeShade="80"/>
          <w:sz w:val="24"/>
          <w:szCs w:val="24"/>
          <w:lang w:eastAsia="en-US"/>
        </w:rPr>
        <w:t xml:space="preserve"> HAZU</w:t>
      </w:r>
    </w:p>
    <w:p w:rsidR="00DD6F50" w:rsidRPr="00EF45E7" w:rsidRDefault="00DD6F50" w:rsidP="00DD6F50">
      <w:pPr>
        <w:jc w:val="both"/>
        <w:rPr>
          <w:rFonts w:ascii="Verdana" w:hAnsi="Verdana"/>
          <w:color w:val="212121"/>
          <w:szCs w:val="24"/>
          <w:shd w:val="clear" w:color="auto" w:fill="FFFFFF"/>
        </w:rPr>
      </w:pPr>
    </w:p>
    <w:p w:rsidR="00EF45E7" w:rsidRDefault="00652CD3" w:rsidP="00652CD3">
      <w:pPr>
        <w:spacing w:after="120"/>
        <w:jc w:val="both"/>
        <w:rPr>
          <w:rFonts w:ascii="Verdana" w:hAnsi="Verdana"/>
          <w:color w:val="212121"/>
          <w:sz w:val="22"/>
          <w:szCs w:val="22"/>
          <w:shd w:val="clear" w:color="auto" w:fill="FFFFFF"/>
        </w:rPr>
      </w:pPr>
      <w:r>
        <w:rPr>
          <w:rFonts w:ascii="Verdana" w:hAnsi="Verdana"/>
          <w:color w:val="212121"/>
          <w:sz w:val="22"/>
          <w:szCs w:val="22"/>
          <w:shd w:val="clear" w:color="auto" w:fill="FFFFFF"/>
        </w:rPr>
        <w:t>Sažetak:</w:t>
      </w:r>
    </w:p>
    <w:p w:rsidR="00DB7932" w:rsidRPr="00EF45E7" w:rsidRDefault="00DD6F50" w:rsidP="00DD6F50">
      <w:pPr>
        <w:jc w:val="both"/>
        <w:rPr>
          <w:rFonts w:ascii="Verdana" w:hAnsi="Verdana"/>
          <w:color w:val="212121"/>
          <w:sz w:val="22"/>
          <w:szCs w:val="22"/>
          <w:shd w:val="clear" w:color="auto" w:fill="FFFFFF"/>
        </w:rPr>
      </w:pPr>
      <w:r w:rsidRPr="00EF45E7">
        <w:rPr>
          <w:rFonts w:ascii="Verdana" w:hAnsi="Verdana"/>
          <w:color w:val="212121"/>
          <w:sz w:val="22"/>
          <w:szCs w:val="22"/>
          <w:shd w:val="clear" w:color="auto" w:fill="FFFFFF"/>
        </w:rPr>
        <w:t>Pristupanjem Europskoj uniji Hrvatska je počela ostvarivati znatne i trajne ekonomske koristi, ponajprije u obliku osjetnog povećanja izvoza na jedinstveno tržište EU-a i korištenja značajnih iznosa sredstava iz europskih strukturnih fondova. Uvođenje eura sljedeći je logični i strateški korak koji će hrvatskom gospodarstvu omogućiti dodatno povećanje konkurentnosti i otpornosti na šokove. To dakako ne znači da će uvođenje eura riješiti sve strukturne probleme hrvatskoga gospodarstva i da će tim trenutkom prestati potreba za vođenjem razborite ekonomske politike. Te strukturne probleme trebat će rješavati strukturnim reformama, a euro može biti dobar poticaj za dinamiziranje tog procesa. Zahvaljujući napretku koji je Hrvatska ostvarila na području fiskalne konsolidacije i smanjenju makroekonomskih neravnoteža u posljednjih nekoliko godina, Hrvatska danas može poduzimati korake u smjeru ostvarenja strateškog cilja uvođenja eura.</w:t>
      </w:r>
    </w:p>
    <w:p w:rsidR="00652CD3" w:rsidRDefault="00652CD3" w:rsidP="00DD6F50">
      <w:pPr>
        <w:jc w:val="both"/>
        <w:rPr>
          <w:rFonts w:ascii="Verdana" w:hAnsi="Verdana"/>
          <w:color w:val="212121"/>
          <w:sz w:val="22"/>
          <w:szCs w:val="22"/>
          <w:shd w:val="clear" w:color="auto" w:fill="FFFFFF"/>
        </w:rPr>
      </w:pPr>
    </w:p>
    <w:p w:rsidR="00EF45E7" w:rsidRDefault="00EF45E7" w:rsidP="00DD6F50">
      <w:pPr>
        <w:jc w:val="both"/>
        <w:rPr>
          <w:rFonts w:ascii="Verdana" w:hAnsi="Verdana"/>
          <w:color w:val="212121"/>
          <w:sz w:val="22"/>
          <w:szCs w:val="22"/>
          <w:shd w:val="clear" w:color="auto" w:fill="FFFFFF"/>
        </w:rPr>
      </w:pPr>
      <w:r w:rsidRPr="00EF45E7">
        <w:rPr>
          <w:rFonts w:ascii="Verdana" w:hAnsi="Verdana"/>
          <w:color w:val="212121"/>
          <w:sz w:val="22"/>
          <w:szCs w:val="22"/>
          <w:shd w:val="clear" w:color="auto" w:fill="FFFFFF"/>
        </w:rPr>
        <w:t>Srdačno Vas pozd</w:t>
      </w:r>
      <w:r w:rsidR="00652CD3">
        <w:rPr>
          <w:rFonts w:ascii="Verdana" w:hAnsi="Verdana"/>
          <w:color w:val="212121"/>
          <w:sz w:val="22"/>
          <w:szCs w:val="22"/>
          <w:shd w:val="clear" w:color="auto" w:fill="FFFFFF"/>
        </w:rPr>
        <w:t>ravljamo, zahvaljujemo na suradnji i očekujemo Vaš dolazak.</w:t>
      </w:r>
    </w:p>
    <w:p w:rsidR="00652CD3" w:rsidRDefault="00652CD3" w:rsidP="00DD6F50">
      <w:pPr>
        <w:jc w:val="both"/>
        <w:rPr>
          <w:rFonts w:ascii="Verdana" w:hAnsi="Verdana"/>
          <w:color w:val="212121"/>
          <w:sz w:val="22"/>
          <w:szCs w:val="22"/>
          <w:shd w:val="clear" w:color="auto" w:fill="FFFFFF"/>
        </w:rPr>
      </w:pPr>
    </w:p>
    <w:p w:rsidR="00652CD3" w:rsidRDefault="00652CD3" w:rsidP="00652CD3">
      <w:pPr>
        <w:jc w:val="right"/>
        <w:rPr>
          <w:rFonts w:ascii="Verdana" w:hAnsi="Verdana"/>
          <w:color w:val="212121"/>
          <w:sz w:val="22"/>
          <w:szCs w:val="22"/>
          <w:shd w:val="clear" w:color="auto" w:fill="FFFFFF"/>
        </w:rPr>
      </w:pPr>
      <w:r>
        <w:rPr>
          <w:rFonts w:ascii="Verdana" w:hAnsi="Verdana"/>
          <w:color w:val="212121"/>
          <w:sz w:val="22"/>
          <w:szCs w:val="22"/>
          <w:shd w:val="clear" w:color="auto" w:fill="FFFFFF"/>
        </w:rPr>
        <w:t>Ured za odnose s javnošću i medije HAZU</w:t>
      </w:r>
    </w:p>
    <w:p w:rsidR="00410BFA" w:rsidRPr="00EF45E7" w:rsidRDefault="00652CD3" w:rsidP="00682BFA">
      <w:pPr>
        <w:jc w:val="right"/>
        <w:rPr>
          <w:rFonts w:ascii="Verdana" w:hAnsi="Verdana"/>
          <w:color w:val="222A35" w:themeColor="text2" w:themeShade="80"/>
          <w:szCs w:val="24"/>
        </w:rPr>
      </w:pPr>
      <w:r>
        <w:rPr>
          <w:rFonts w:ascii="Verdana" w:hAnsi="Verdana"/>
          <w:color w:val="212121"/>
          <w:sz w:val="22"/>
          <w:szCs w:val="22"/>
          <w:shd w:val="clear" w:color="auto" w:fill="FFFFFF"/>
        </w:rPr>
        <w:t>Gordana Poletto Ružić</w:t>
      </w:r>
      <w:bookmarkStart w:id="0" w:name="_GoBack"/>
      <w:bookmarkEnd w:id="0"/>
    </w:p>
    <w:sectPr w:rsidR="00410BFA" w:rsidRPr="00EF45E7" w:rsidSect="00935CDD">
      <w:headerReference w:type="default" r:id="rId6"/>
      <w:footerReference w:type="default" r:id="rId7"/>
      <w:pgSz w:w="11906" w:h="16838" w:code="9"/>
      <w:pgMar w:top="1276" w:right="1418" w:bottom="992" w:left="1418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F4" w:rsidRDefault="00790AF4">
      <w:r>
        <w:separator/>
      </w:r>
    </w:p>
  </w:endnote>
  <w:endnote w:type="continuationSeparator" w:id="0">
    <w:p w:rsidR="00790AF4" w:rsidRDefault="0079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DD" w:rsidRPr="0007113F" w:rsidRDefault="00935CDD" w:rsidP="00935CDD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935CDD" w:rsidRPr="0007113F" w:rsidRDefault="00935CDD" w:rsidP="00935CDD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F4" w:rsidRDefault="00790AF4">
      <w:r>
        <w:separator/>
      </w:r>
    </w:p>
  </w:footnote>
  <w:footnote w:type="continuationSeparator" w:id="0">
    <w:p w:rsidR="00790AF4" w:rsidRDefault="00790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DD" w:rsidRDefault="00486020" w:rsidP="00935CDD">
    <w:pPr>
      <w:pStyle w:val="Header"/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1" name="Picture 1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5CDD" w:rsidRDefault="00935CDD" w:rsidP="00935CDD">
    <w:pPr>
      <w:pStyle w:val="Header"/>
      <w:jc w:val="center"/>
    </w:pPr>
  </w:p>
  <w:p w:rsidR="00935CDD" w:rsidRPr="0007113F" w:rsidRDefault="00935CDD" w:rsidP="00935CDD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935CDD" w:rsidRPr="0007113F" w:rsidRDefault="00935CDD" w:rsidP="00935CDD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935CDD" w:rsidRDefault="00935CDD" w:rsidP="00935CD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DD"/>
    <w:rsid w:val="00066762"/>
    <w:rsid w:val="00081684"/>
    <w:rsid w:val="000E28EB"/>
    <w:rsid w:val="00163371"/>
    <w:rsid w:val="00255405"/>
    <w:rsid w:val="002617CA"/>
    <w:rsid w:val="00310314"/>
    <w:rsid w:val="00370E7B"/>
    <w:rsid w:val="00381F52"/>
    <w:rsid w:val="0040353C"/>
    <w:rsid w:val="00410BFA"/>
    <w:rsid w:val="0048227F"/>
    <w:rsid w:val="00486020"/>
    <w:rsid w:val="004B7069"/>
    <w:rsid w:val="00652CD3"/>
    <w:rsid w:val="00682BFA"/>
    <w:rsid w:val="00790AF4"/>
    <w:rsid w:val="007C7BB4"/>
    <w:rsid w:val="00935CDD"/>
    <w:rsid w:val="009D63CF"/>
    <w:rsid w:val="009E4E14"/>
    <w:rsid w:val="00B01796"/>
    <w:rsid w:val="00B138F1"/>
    <w:rsid w:val="00B9096D"/>
    <w:rsid w:val="00C80612"/>
    <w:rsid w:val="00CC1100"/>
    <w:rsid w:val="00CD2BE9"/>
    <w:rsid w:val="00D13C4A"/>
    <w:rsid w:val="00D16CD3"/>
    <w:rsid w:val="00DB7932"/>
    <w:rsid w:val="00DD6F50"/>
    <w:rsid w:val="00E8088B"/>
    <w:rsid w:val="00EB24C6"/>
    <w:rsid w:val="00EF45E7"/>
    <w:rsid w:val="00F415E0"/>
    <w:rsid w:val="00F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64362"/>
  <w15:chartTrackingRefBased/>
  <w15:docId w15:val="{C67C863E-417E-409A-BCB9-E62F4110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CD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C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35CD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35CDD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rsid w:val="00935C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35CDD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0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020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C4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3C4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13C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13C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D13C4A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822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 HAZU predavanje guvernera Vujcica o ulasku RH u eurozonu_25_02_2019_poziv</vt:lpstr>
    </vt:vector>
  </TitlesOfParts>
  <Company> 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HAZU predavanje guvernera Vujcica o ulasku RH u eurozonu_25_02_2019_poziv</dc:title>
  <dc:subject/>
  <dc:creator>GPR</dc:creator>
  <cp:keywords/>
  <dc:description/>
  <cp:lastModifiedBy>Gordana Poletto Ružić</cp:lastModifiedBy>
  <cp:revision>4</cp:revision>
  <cp:lastPrinted>2019-02-12T10:03:00Z</cp:lastPrinted>
  <dcterms:created xsi:type="dcterms:W3CDTF">2019-02-12T10:02:00Z</dcterms:created>
  <dcterms:modified xsi:type="dcterms:W3CDTF">2019-02-12T10:19:00Z</dcterms:modified>
</cp:coreProperties>
</file>