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07" w:rsidRPr="00DA6500" w:rsidRDefault="00B47C07" w:rsidP="004F6FA6">
      <w:pPr>
        <w:rPr>
          <w:rFonts w:ascii="Verdana" w:hAnsi="Verdana"/>
        </w:rPr>
      </w:pPr>
    </w:p>
    <w:p w:rsidR="00DA6500" w:rsidRPr="00160AD9" w:rsidRDefault="00DA6500" w:rsidP="004F6FA6">
      <w:pPr>
        <w:rPr>
          <w:rFonts w:ascii="Verdana" w:hAnsi="Verdana"/>
          <w:b/>
        </w:rPr>
      </w:pPr>
      <w:r w:rsidRPr="00160AD9">
        <w:rPr>
          <w:rFonts w:ascii="Verdana" w:hAnsi="Verdana"/>
          <w:b/>
        </w:rPr>
        <w:t>POZIV ZA MEDIJE</w:t>
      </w:r>
    </w:p>
    <w:p w:rsidR="00DA6500" w:rsidRDefault="00DA6500" w:rsidP="004F6FA6">
      <w:pPr>
        <w:rPr>
          <w:rFonts w:ascii="Verdana" w:hAnsi="Verdana"/>
        </w:rPr>
      </w:pPr>
    </w:p>
    <w:p w:rsidR="00DA6500" w:rsidRDefault="00DA6500" w:rsidP="004F6FA6">
      <w:pPr>
        <w:rPr>
          <w:rFonts w:ascii="Verdana" w:hAnsi="Verdana"/>
        </w:rPr>
      </w:pPr>
    </w:p>
    <w:p w:rsidR="00DA6500" w:rsidRDefault="00DA6500" w:rsidP="004F6FA6">
      <w:pPr>
        <w:rPr>
          <w:rFonts w:ascii="Verdana" w:hAnsi="Verdana"/>
        </w:rPr>
      </w:pPr>
      <w:r>
        <w:rPr>
          <w:rFonts w:ascii="Verdana" w:hAnsi="Verdana"/>
        </w:rPr>
        <w:tab/>
        <w:t>Poštovane, poštovani,</w:t>
      </w:r>
    </w:p>
    <w:p w:rsidR="00DA6500" w:rsidRDefault="00DA6500" w:rsidP="004F6FA6">
      <w:pPr>
        <w:rPr>
          <w:rFonts w:ascii="Verdana" w:hAnsi="Verdana"/>
        </w:rPr>
      </w:pPr>
    </w:p>
    <w:p w:rsidR="00DA6500" w:rsidRDefault="00DA6500" w:rsidP="00DA6500">
      <w:pPr>
        <w:jc w:val="center"/>
        <w:rPr>
          <w:rFonts w:ascii="Verdana" w:hAnsi="Verdana"/>
        </w:rPr>
      </w:pPr>
      <w:r>
        <w:rPr>
          <w:rFonts w:ascii="Verdana" w:hAnsi="Verdana"/>
        </w:rPr>
        <w:t>HRVATSKA AKADEMIJA ZNANOSTI I UMJETNOSTI</w:t>
      </w:r>
    </w:p>
    <w:p w:rsidR="00DA6500" w:rsidRDefault="00DA6500" w:rsidP="00DA6500">
      <w:pPr>
        <w:jc w:val="center"/>
        <w:rPr>
          <w:rFonts w:ascii="Verdana" w:hAnsi="Verdana"/>
        </w:rPr>
      </w:pPr>
      <w:r>
        <w:rPr>
          <w:rFonts w:ascii="Verdana" w:hAnsi="Verdana"/>
        </w:rPr>
        <w:t>STROSSMAYEROVA GALERIJA STARIH MAJSTORA</w:t>
      </w:r>
    </w:p>
    <w:p w:rsidR="00DA6500" w:rsidRDefault="00DA6500" w:rsidP="00DA6500">
      <w:pPr>
        <w:jc w:val="center"/>
        <w:rPr>
          <w:rFonts w:ascii="Verdana" w:hAnsi="Verdana"/>
        </w:rPr>
      </w:pPr>
    </w:p>
    <w:p w:rsidR="00DA6500" w:rsidRDefault="00DA6500" w:rsidP="00DA6500">
      <w:pPr>
        <w:jc w:val="center"/>
        <w:rPr>
          <w:rFonts w:ascii="Verdana" w:hAnsi="Verdana"/>
        </w:rPr>
      </w:pPr>
      <w:r>
        <w:rPr>
          <w:rFonts w:ascii="Verdana" w:hAnsi="Verdana"/>
        </w:rPr>
        <w:t>poziva Vas na otvorenje izložbe</w:t>
      </w:r>
    </w:p>
    <w:p w:rsidR="00DA6500" w:rsidRDefault="00DA6500" w:rsidP="00DA6500">
      <w:pPr>
        <w:jc w:val="center"/>
        <w:rPr>
          <w:rFonts w:ascii="Verdana" w:hAnsi="Verdana"/>
        </w:rPr>
      </w:pPr>
    </w:p>
    <w:p w:rsidR="00DA6500" w:rsidRDefault="00DA6500" w:rsidP="00DA6500">
      <w:pPr>
        <w:jc w:val="center"/>
        <w:rPr>
          <w:rFonts w:ascii="Univers" w:hAnsi="Univers"/>
          <w:b/>
          <w:sz w:val="28"/>
          <w:szCs w:val="28"/>
        </w:rPr>
      </w:pPr>
      <w:r w:rsidRPr="00DA6500">
        <w:rPr>
          <w:rFonts w:ascii="Univers" w:hAnsi="Univers"/>
          <w:b/>
          <w:sz w:val="28"/>
          <w:szCs w:val="28"/>
        </w:rPr>
        <w:t>PORTRETI U STROSSMAYEROVOJ GALERIJI</w:t>
      </w:r>
    </w:p>
    <w:p w:rsidR="00DA6500" w:rsidRDefault="00DA6500" w:rsidP="00DA6500">
      <w:pPr>
        <w:jc w:val="center"/>
        <w:rPr>
          <w:rFonts w:ascii="Verdana" w:hAnsi="Verdana"/>
        </w:rPr>
      </w:pPr>
    </w:p>
    <w:p w:rsidR="00DA6500" w:rsidRDefault="00DA6500" w:rsidP="00DA6500">
      <w:pPr>
        <w:jc w:val="center"/>
        <w:rPr>
          <w:rFonts w:ascii="Verdana" w:hAnsi="Verdana"/>
        </w:rPr>
      </w:pPr>
      <w:r>
        <w:rPr>
          <w:rFonts w:ascii="Verdana" w:hAnsi="Verdana"/>
        </w:rPr>
        <w:t>u utorak, 18. prosinca 2018. s početkom u 19 sati</w:t>
      </w:r>
    </w:p>
    <w:p w:rsidR="00DA6500" w:rsidRDefault="00DA6500" w:rsidP="00DA6500">
      <w:pPr>
        <w:jc w:val="center"/>
        <w:rPr>
          <w:rFonts w:ascii="Verdana" w:hAnsi="Verdana"/>
        </w:rPr>
      </w:pPr>
      <w:r>
        <w:rPr>
          <w:rFonts w:ascii="Verdana" w:hAnsi="Verdana"/>
        </w:rPr>
        <w:t>u palači Hrvatske akademije znanosti i umjetnosti</w:t>
      </w:r>
    </w:p>
    <w:p w:rsidR="00DA6500" w:rsidRDefault="00DA6500" w:rsidP="00DA6500">
      <w:pPr>
        <w:jc w:val="center"/>
        <w:rPr>
          <w:rFonts w:ascii="Verdana" w:hAnsi="Verdana"/>
        </w:rPr>
      </w:pPr>
      <w:r>
        <w:rPr>
          <w:rFonts w:ascii="Verdana" w:hAnsi="Verdana"/>
        </w:rPr>
        <w:t>Trg N. Š. Zrinskog 11, Zagreb</w:t>
      </w:r>
    </w:p>
    <w:p w:rsidR="00DA6500" w:rsidRDefault="00DA6500" w:rsidP="00DA6500">
      <w:pPr>
        <w:jc w:val="center"/>
        <w:rPr>
          <w:rFonts w:ascii="Verdana" w:hAnsi="Verdana"/>
        </w:rPr>
      </w:pPr>
    </w:p>
    <w:p w:rsidR="00DA6500" w:rsidRDefault="00DA6500" w:rsidP="00DA6500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DA6500">
        <w:rPr>
          <w:rFonts w:ascii="Verdana" w:eastAsia="Calibri" w:hAnsi="Verdana"/>
          <w:sz w:val="22"/>
          <w:szCs w:val="22"/>
          <w:lang w:eastAsia="en-US"/>
        </w:rPr>
        <w:t xml:space="preserve">Izložbu će otvoriti </w:t>
      </w:r>
      <w:r w:rsidRPr="00DA6500">
        <w:rPr>
          <w:rFonts w:ascii="Verdana" w:eastAsia="Calibri" w:hAnsi="Verdana"/>
          <w:b/>
          <w:sz w:val="22"/>
          <w:szCs w:val="22"/>
          <w:lang w:eastAsia="en-US"/>
        </w:rPr>
        <w:t xml:space="preserve">akademik Zvonko </w:t>
      </w:r>
      <w:proofErr w:type="spellStart"/>
      <w:r w:rsidRPr="00DA6500">
        <w:rPr>
          <w:rFonts w:ascii="Verdana" w:eastAsia="Calibri" w:hAnsi="Verdana"/>
          <w:b/>
          <w:sz w:val="22"/>
          <w:szCs w:val="22"/>
          <w:lang w:eastAsia="en-US"/>
        </w:rPr>
        <w:t>Kusić</w:t>
      </w:r>
      <w:proofErr w:type="spellEnd"/>
      <w:r w:rsidRPr="00DA6500">
        <w:rPr>
          <w:rFonts w:ascii="Verdana" w:eastAsia="Calibri" w:hAnsi="Verdana"/>
          <w:sz w:val="22"/>
          <w:szCs w:val="22"/>
          <w:lang w:eastAsia="en-US"/>
        </w:rPr>
        <w:t xml:space="preserve">, predsjednik Hrvatske akademije znanosti i umjetnosti, uz prigodnu riječ </w:t>
      </w:r>
      <w:r w:rsidRPr="00DA6500">
        <w:rPr>
          <w:rFonts w:ascii="Verdana" w:eastAsia="Calibri" w:hAnsi="Verdana"/>
          <w:b/>
          <w:sz w:val="22"/>
          <w:szCs w:val="22"/>
          <w:lang w:eastAsia="en-US"/>
        </w:rPr>
        <w:t>akademika Vladimira Markovića</w:t>
      </w:r>
      <w:r w:rsidRPr="00DA6500">
        <w:rPr>
          <w:rFonts w:ascii="Verdana" w:eastAsia="Calibri" w:hAnsi="Verdana"/>
          <w:sz w:val="22"/>
          <w:szCs w:val="22"/>
          <w:lang w:eastAsia="en-US"/>
        </w:rPr>
        <w:t xml:space="preserve">, voditelja Strossmayerove galerije i </w:t>
      </w:r>
      <w:r w:rsidRPr="00DA6500">
        <w:rPr>
          <w:rFonts w:ascii="Verdana" w:eastAsia="Calibri" w:hAnsi="Verdana"/>
          <w:b/>
          <w:sz w:val="22"/>
          <w:szCs w:val="22"/>
          <w:lang w:eastAsia="en-US"/>
        </w:rPr>
        <w:t xml:space="preserve">Borivoja </w:t>
      </w:r>
      <w:proofErr w:type="spellStart"/>
      <w:r w:rsidRPr="00DA6500">
        <w:rPr>
          <w:rFonts w:ascii="Verdana" w:eastAsia="Calibri" w:hAnsi="Verdana"/>
          <w:b/>
          <w:sz w:val="22"/>
          <w:szCs w:val="22"/>
          <w:lang w:eastAsia="en-US"/>
        </w:rPr>
        <w:t>Popovčaka</w:t>
      </w:r>
      <w:proofErr w:type="spellEnd"/>
      <w:r w:rsidRPr="00DA6500">
        <w:rPr>
          <w:rFonts w:ascii="Verdana" w:eastAsia="Calibri" w:hAnsi="Verdana"/>
          <w:sz w:val="22"/>
          <w:szCs w:val="22"/>
          <w:lang w:eastAsia="en-US"/>
        </w:rPr>
        <w:t>, upravitelja Strossmayerove galerije.</w:t>
      </w:r>
    </w:p>
    <w:p w:rsidR="00DA6500" w:rsidRDefault="00DA6500" w:rsidP="00DA6500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DA6500">
        <w:rPr>
          <w:rFonts w:ascii="Verdana" w:eastAsia="Calibri" w:hAnsi="Verdana"/>
          <w:sz w:val="22"/>
          <w:szCs w:val="22"/>
          <w:lang w:eastAsia="en-US"/>
        </w:rPr>
        <w:t xml:space="preserve">Uz izložbu će biti objavljen i prateći </w:t>
      </w:r>
      <w:r w:rsidRPr="00DA6500">
        <w:rPr>
          <w:rFonts w:ascii="Verdana" w:eastAsia="Calibri" w:hAnsi="Verdana"/>
          <w:b/>
          <w:sz w:val="22"/>
          <w:szCs w:val="22"/>
          <w:lang w:eastAsia="en-US"/>
        </w:rPr>
        <w:t>katalog</w:t>
      </w:r>
      <w:r w:rsidRPr="00DA6500">
        <w:rPr>
          <w:rFonts w:ascii="Verdana" w:eastAsia="Calibri" w:hAnsi="Verdana"/>
          <w:sz w:val="22"/>
          <w:szCs w:val="22"/>
          <w:lang w:eastAsia="en-US"/>
        </w:rPr>
        <w:t xml:space="preserve"> u izdanju Hrvatske akademije znanosti i umjetnosti, s tekstom </w:t>
      </w:r>
      <w:r w:rsidRPr="00DA6500">
        <w:rPr>
          <w:rFonts w:ascii="Verdana" w:eastAsia="Calibri" w:hAnsi="Verdana"/>
          <w:b/>
          <w:sz w:val="22"/>
          <w:szCs w:val="22"/>
          <w:lang w:eastAsia="en-US"/>
        </w:rPr>
        <w:t xml:space="preserve">autora izložbe Borivoja </w:t>
      </w:r>
      <w:proofErr w:type="spellStart"/>
      <w:r w:rsidRPr="00DA6500">
        <w:rPr>
          <w:rFonts w:ascii="Verdana" w:eastAsia="Calibri" w:hAnsi="Verdana"/>
          <w:b/>
          <w:sz w:val="22"/>
          <w:szCs w:val="22"/>
          <w:lang w:eastAsia="en-US"/>
        </w:rPr>
        <w:t>Popovčaka</w:t>
      </w:r>
      <w:proofErr w:type="spellEnd"/>
      <w:r w:rsidRPr="00DA6500">
        <w:rPr>
          <w:rFonts w:ascii="Verdana" w:eastAsia="Calibri" w:hAnsi="Verdana"/>
          <w:b/>
          <w:sz w:val="22"/>
          <w:szCs w:val="22"/>
          <w:lang w:eastAsia="en-US"/>
        </w:rPr>
        <w:t xml:space="preserve">, dr. </w:t>
      </w:r>
      <w:proofErr w:type="spellStart"/>
      <w:r w:rsidRPr="00DA6500">
        <w:rPr>
          <w:rFonts w:ascii="Verdana" w:eastAsia="Calibri" w:hAnsi="Verdana"/>
          <w:b/>
          <w:sz w:val="22"/>
          <w:szCs w:val="22"/>
          <w:lang w:eastAsia="en-US"/>
        </w:rPr>
        <w:t>sc</w:t>
      </w:r>
      <w:proofErr w:type="spellEnd"/>
      <w:r w:rsidRPr="00DA6500">
        <w:rPr>
          <w:rFonts w:ascii="Verdana" w:eastAsia="Calibri" w:hAnsi="Verdana"/>
          <w:b/>
          <w:sz w:val="22"/>
          <w:szCs w:val="22"/>
          <w:lang w:eastAsia="en-US"/>
        </w:rPr>
        <w:t xml:space="preserve">. Ive </w:t>
      </w:r>
      <w:proofErr w:type="spellStart"/>
      <w:r w:rsidRPr="00DA6500">
        <w:rPr>
          <w:rFonts w:ascii="Verdana" w:eastAsia="Calibri" w:hAnsi="Verdana"/>
          <w:b/>
          <w:sz w:val="22"/>
          <w:szCs w:val="22"/>
          <w:lang w:eastAsia="en-US"/>
        </w:rPr>
        <w:t>Pasini</w:t>
      </w:r>
      <w:proofErr w:type="spellEnd"/>
      <w:r w:rsidRPr="00DA6500">
        <w:rPr>
          <w:rFonts w:ascii="Verdana" w:eastAsia="Calibri" w:hAnsi="Verdana"/>
          <w:b/>
          <w:sz w:val="22"/>
          <w:szCs w:val="22"/>
          <w:lang w:eastAsia="en-US"/>
        </w:rPr>
        <w:t xml:space="preserve"> </w:t>
      </w:r>
      <w:proofErr w:type="spellStart"/>
      <w:r w:rsidRPr="00DA6500">
        <w:rPr>
          <w:rFonts w:ascii="Verdana" w:eastAsia="Calibri" w:hAnsi="Verdana"/>
          <w:b/>
          <w:sz w:val="22"/>
          <w:szCs w:val="22"/>
          <w:lang w:eastAsia="en-US"/>
        </w:rPr>
        <w:t>Tržec</w:t>
      </w:r>
      <w:proofErr w:type="spellEnd"/>
      <w:r w:rsidRPr="00DA6500">
        <w:rPr>
          <w:rFonts w:ascii="Verdana" w:eastAsia="Calibri" w:hAnsi="Verdana"/>
          <w:b/>
          <w:sz w:val="22"/>
          <w:szCs w:val="22"/>
          <w:lang w:eastAsia="en-US"/>
        </w:rPr>
        <w:t xml:space="preserve"> i dr. </w:t>
      </w:r>
      <w:proofErr w:type="spellStart"/>
      <w:r w:rsidRPr="00DA6500">
        <w:rPr>
          <w:rFonts w:ascii="Verdana" w:eastAsia="Calibri" w:hAnsi="Verdana"/>
          <w:b/>
          <w:sz w:val="22"/>
          <w:szCs w:val="22"/>
          <w:lang w:eastAsia="en-US"/>
        </w:rPr>
        <w:t>sc</w:t>
      </w:r>
      <w:proofErr w:type="spellEnd"/>
      <w:r w:rsidRPr="00DA6500">
        <w:rPr>
          <w:rFonts w:ascii="Verdana" w:eastAsia="Calibri" w:hAnsi="Verdana"/>
          <w:b/>
          <w:sz w:val="22"/>
          <w:szCs w:val="22"/>
          <w:lang w:eastAsia="en-US"/>
        </w:rPr>
        <w:t xml:space="preserve">. Ljerke </w:t>
      </w:r>
      <w:proofErr w:type="spellStart"/>
      <w:r w:rsidRPr="00DA6500">
        <w:rPr>
          <w:rFonts w:ascii="Verdana" w:eastAsia="Calibri" w:hAnsi="Verdana"/>
          <w:b/>
          <w:sz w:val="22"/>
          <w:szCs w:val="22"/>
          <w:lang w:eastAsia="en-US"/>
        </w:rPr>
        <w:t>Dulibić</w:t>
      </w:r>
      <w:proofErr w:type="spellEnd"/>
      <w:r w:rsidRPr="00DA6500">
        <w:rPr>
          <w:rFonts w:ascii="Verdana" w:eastAsia="Calibri" w:hAnsi="Verdana"/>
          <w:sz w:val="22"/>
          <w:szCs w:val="22"/>
          <w:lang w:eastAsia="en-US"/>
        </w:rPr>
        <w:t>.</w:t>
      </w:r>
    </w:p>
    <w:p w:rsidR="00DA6500" w:rsidRPr="00DA6500" w:rsidRDefault="00DA6500" w:rsidP="00DA6500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DA6500">
        <w:rPr>
          <w:rFonts w:ascii="Verdana" w:eastAsia="Calibri" w:hAnsi="Verdana"/>
          <w:sz w:val="22"/>
          <w:szCs w:val="22"/>
          <w:lang w:eastAsia="en-US"/>
        </w:rPr>
        <w:t>Izborom četrdeset djela iz zbirnoga fonda Strossmayerove galerije starih majstora nastalih u vremenskom rasponu od XV. do XX. stoljeća predstavljen je portretni žanr u svoj raznolikosti pristupa unutar istovjetne tematike. Dosada većinom rijetko izlagane slike, uz pokoju portretnu skulpturu, potječu iz različitih europskih slikarskih škola Italije, Francuske, južne i sjeverne Nizozemske, Njemačke i Austrije te hrvatske moderne pokrivajući značajno razdoblje portretnoga žanra.</w:t>
      </w:r>
    </w:p>
    <w:p w:rsidR="00DA6500" w:rsidRPr="00DA6500" w:rsidRDefault="00DA6500" w:rsidP="00DA6500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DA6500">
        <w:rPr>
          <w:rFonts w:ascii="Verdana" w:eastAsia="Calibri" w:hAnsi="Verdana"/>
          <w:sz w:val="22"/>
          <w:szCs w:val="22"/>
          <w:lang w:eastAsia="en-US"/>
        </w:rPr>
        <w:t>Usprkos osnovnoj intenciji portretnoga slikarstva, a to je učiniti besmrtnima predstavljene osobe, većini portretiranih na slikama u Strossmayerovoj galeriji s vremenom se zagubio identitet. Međutim, istraživanjima natpisa i heraldičkih insignija, komparativnom analizom i utvrđivanjem izvornika, odnosno inačica te istraživanjem provenijencije portreta, pojedini portretirani identificirani su, a slikama je potvrđena i/ili ispravljena atribucija i datacija.</w:t>
      </w:r>
    </w:p>
    <w:p w:rsidR="00DA6500" w:rsidRPr="00DA6500" w:rsidRDefault="00DA6500" w:rsidP="00DA6500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DA6500">
        <w:rPr>
          <w:rFonts w:ascii="Verdana" w:eastAsia="Calibri" w:hAnsi="Verdana"/>
          <w:sz w:val="22"/>
          <w:szCs w:val="22"/>
          <w:lang w:eastAsia="en-US"/>
        </w:rPr>
        <w:t xml:space="preserve">Iako portret u određenoj mjeri uistinu predstavlja rezultat dogovora umjetnika s modelom, ne smije se zanemariti da su portreti u pravilu komponirani u skladu s estetskom tradicijom, ukusom, konvencijama i modom određenoga razdoblja i prostora, što odražavaju i odabrani portreti iz fundusa Strossmayerove galerije. </w:t>
      </w:r>
    </w:p>
    <w:p w:rsidR="00DA6500" w:rsidRPr="00DA6500" w:rsidRDefault="00DA6500" w:rsidP="00DA6500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DA6500">
        <w:rPr>
          <w:rFonts w:ascii="Verdana" w:eastAsia="Calibri" w:hAnsi="Verdana"/>
          <w:sz w:val="22"/>
          <w:szCs w:val="22"/>
          <w:lang w:eastAsia="en-US"/>
        </w:rPr>
        <w:t xml:space="preserve">Sakupljeni na jednome mjestu, ovdje prezentirani portreti predstavljaju galeriju vladara, crkvenih velikodostojnika, plemkinja, umjetnika, trgovaca, uglednih građana i donatora Strossmayerove galerije. </w:t>
      </w:r>
    </w:p>
    <w:p w:rsidR="00DA6500" w:rsidRPr="00DA6500" w:rsidRDefault="00DA6500" w:rsidP="00DA6500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DA6500">
        <w:rPr>
          <w:rFonts w:ascii="Verdana" w:eastAsia="Calibri" w:hAnsi="Verdana"/>
          <w:sz w:val="22"/>
          <w:szCs w:val="22"/>
          <w:lang w:eastAsia="en-US"/>
        </w:rPr>
        <w:lastRenderedPageBreak/>
        <w:t>Nastavljajući se na recentna predstavljanja pojedinih tematskih cjelina iz fundusa Galerije, i ova je izložba nastala kao rezultat kontinuiranog i sustavnog stručnog i znanstvenoistraživačkog rada autorskog tima na obradi djela iz bogatoga zbirnoga fonda Strossmayerove galerije starih majstora, s namjerom prezentiranja jedne tematske cjeline koja je tek fragmentarno zastupljena u stalnome postavu.</w:t>
      </w:r>
    </w:p>
    <w:p w:rsidR="00DA6500" w:rsidRPr="00DA6500" w:rsidRDefault="00DA6500" w:rsidP="00DA6500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DA6500">
        <w:rPr>
          <w:rFonts w:ascii="Verdana" w:eastAsia="Calibri" w:hAnsi="Verdana"/>
          <w:sz w:val="22"/>
          <w:szCs w:val="22"/>
          <w:lang w:eastAsia="en-US"/>
        </w:rPr>
        <w:t>Izložba ostaje otvorena do 24. veljače 2017. godine.</w:t>
      </w:r>
    </w:p>
    <w:p w:rsidR="00DA6500" w:rsidRPr="00DA6500" w:rsidRDefault="00DA6500" w:rsidP="00DA6500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DA6500">
        <w:rPr>
          <w:rFonts w:ascii="Verdana" w:eastAsia="Calibri" w:hAnsi="Verdana"/>
          <w:sz w:val="22"/>
          <w:szCs w:val="22"/>
          <w:lang w:eastAsia="en-US"/>
        </w:rPr>
        <w:t>Radno vrijeme: utorak 10-19, srijeda do petak 10-16, subota i nedjelja 10-13 (ponedjeljkom i praznikom/blagdanom zatvoreno)</w:t>
      </w:r>
    </w:p>
    <w:p w:rsidR="00DA6500" w:rsidRDefault="00DA6500" w:rsidP="00DA6500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b/>
          <w:sz w:val="22"/>
          <w:szCs w:val="22"/>
          <w:lang w:eastAsia="en-US"/>
        </w:rPr>
        <w:t>Z</w:t>
      </w:r>
      <w:r w:rsidRPr="00DA6500">
        <w:rPr>
          <w:rFonts w:ascii="Verdana" w:eastAsia="Calibri" w:hAnsi="Verdana"/>
          <w:b/>
          <w:sz w:val="22"/>
          <w:szCs w:val="22"/>
          <w:lang w:eastAsia="en-US"/>
        </w:rPr>
        <w:t>a dodatne informacije</w:t>
      </w:r>
      <w:r w:rsidRPr="00DA6500">
        <w:rPr>
          <w:rFonts w:ascii="Verdana" w:eastAsia="Calibri" w:hAnsi="Verdana"/>
          <w:sz w:val="22"/>
          <w:szCs w:val="22"/>
          <w:lang w:eastAsia="en-US"/>
        </w:rPr>
        <w:t>: Borivoj Popovčak, boro@hazu.hr, 01 48 95 115</w:t>
      </w:r>
      <w:r>
        <w:rPr>
          <w:rFonts w:ascii="Verdana" w:eastAsia="Calibri" w:hAnsi="Verdana"/>
          <w:sz w:val="22"/>
          <w:szCs w:val="22"/>
          <w:lang w:eastAsia="en-US"/>
        </w:rPr>
        <w:t>.</w:t>
      </w:r>
    </w:p>
    <w:p w:rsidR="00DA6500" w:rsidRDefault="00DA6500" w:rsidP="00DA6500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Srdačno Vas pozdravljamo, zahvaljujemo na suradnji i očekujemo Vaš dolazak.</w:t>
      </w:r>
    </w:p>
    <w:p w:rsidR="00DA6500" w:rsidRDefault="00DA6500" w:rsidP="00DA6500">
      <w:pPr>
        <w:overflowPunct/>
        <w:autoSpaceDE/>
        <w:autoSpaceDN/>
        <w:adjustRightInd/>
        <w:spacing w:after="120" w:line="320" w:lineRule="exact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:rsidR="00DA6500" w:rsidRDefault="00DA6500" w:rsidP="00DA6500">
      <w:pPr>
        <w:overflowPunct/>
        <w:autoSpaceDE/>
        <w:autoSpaceDN/>
        <w:adjustRightInd/>
        <w:spacing w:after="120" w:line="320" w:lineRule="exact"/>
        <w:jc w:val="right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URED ZA ODNOSE S JAVNOŠĆU I MEDIJE HAZU</w:t>
      </w:r>
    </w:p>
    <w:p w:rsidR="00DA6500" w:rsidRPr="00DA6500" w:rsidRDefault="00DA6500" w:rsidP="00DA6500">
      <w:pPr>
        <w:overflowPunct/>
        <w:autoSpaceDE/>
        <w:autoSpaceDN/>
        <w:adjustRightInd/>
        <w:spacing w:after="120" w:line="320" w:lineRule="exact"/>
        <w:jc w:val="right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DA6500">
        <w:rPr>
          <w:rFonts w:ascii="Verdana" w:eastAsia="Calibri" w:hAnsi="Verdana"/>
          <w:sz w:val="22"/>
          <w:szCs w:val="22"/>
          <w:lang w:eastAsia="en-US"/>
        </w:rPr>
        <w:t>Gordana Poletto Ružić</w:t>
      </w:r>
    </w:p>
    <w:p w:rsidR="00DA6500" w:rsidRPr="00DA6500" w:rsidRDefault="00DA6500" w:rsidP="00DA6500">
      <w:pPr>
        <w:spacing w:after="120" w:line="320" w:lineRule="exact"/>
        <w:rPr>
          <w:rFonts w:ascii="Verdana" w:hAnsi="Verdana"/>
        </w:rPr>
      </w:pPr>
    </w:p>
    <w:p w:rsidR="00DA6500" w:rsidRPr="00DA6500" w:rsidRDefault="00DA6500" w:rsidP="00DA6500">
      <w:pPr>
        <w:spacing w:after="120" w:line="320" w:lineRule="exact"/>
        <w:jc w:val="center"/>
        <w:rPr>
          <w:rFonts w:ascii="Verdana" w:hAnsi="Verdana"/>
        </w:rPr>
      </w:pPr>
    </w:p>
    <w:p w:rsidR="00DA6500" w:rsidRPr="00DA6500" w:rsidRDefault="00DA6500" w:rsidP="00DA6500">
      <w:pPr>
        <w:spacing w:after="120" w:line="320" w:lineRule="exact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sectPr w:rsidR="00DA6500" w:rsidRPr="00DA6500" w:rsidSect="00DA6500">
      <w:headerReference w:type="default" r:id="rId7"/>
      <w:footerReference w:type="default" r:id="rId8"/>
      <w:pgSz w:w="11906" w:h="16838" w:code="9"/>
      <w:pgMar w:top="1276" w:right="1418" w:bottom="993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8A" w:rsidRDefault="008E288A">
      <w:r>
        <w:separator/>
      </w:r>
    </w:p>
  </w:endnote>
  <w:endnote w:type="continuationSeparator" w:id="0">
    <w:p w:rsidR="008E288A" w:rsidRDefault="008E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A91EBB" w:rsidRPr="0007113F" w:rsidRDefault="00A91EB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8A" w:rsidRDefault="008E288A">
      <w:r>
        <w:separator/>
      </w:r>
    </w:p>
  </w:footnote>
  <w:footnote w:type="continuationSeparator" w:id="0">
    <w:p w:rsidR="008E288A" w:rsidRDefault="008E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BB" w:rsidRDefault="004F6FA6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4" name="Picture 4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EBB" w:rsidRDefault="00A91EBB" w:rsidP="005172B5">
    <w:pPr>
      <w:pStyle w:val="Header"/>
      <w:jc w:val="center"/>
    </w:pPr>
  </w:p>
  <w:p w:rsidR="00A91EBB" w:rsidRPr="0007113F" w:rsidRDefault="00A91EB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A91EBB" w:rsidRPr="0007113F" w:rsidRDefault="00A91EB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A91EBB" w:rsidRDefault="00A91EBB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5DCE"/>
    <w:rsid w:val="001174D0"/>
    <w:rsid w:val="00140874"/>
    <w:rsid w:val="00143938"/>
    <w:rsid w:val="00160AD9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A474E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4F6FA6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70EDC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5105A"/>
    <w:rsid w:val="0085318F"/>
    <w:rsid w:val="008533D0"/>
    <w:rsid w:val="00855BCD"/>
    <w:rsid w:val="00885617"/>
    <w:rsid w:val="008C32BA"/>
    <w:rsid w:val="008C74ED"/>
    <w:rsid w:val="008E288A"/>
    <w:rsid w:val="00903B8A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81883"/>
    <w:rsid w:val="00A91EBB"/>
    <w:rsid w:val="00AB19CA"/>
    <w:rsid w:val="00AB1EB0"/>
    <w:rsid w:val="00AD29CF"/>
    <w:rsid w:val="00AE382C"/>
    <w:rsid w:val="00B10E34"/>
    <w:rsid w:val="00B17D4D"/>
    <w:rsid w:val="00B32562"/>
    <w:rsid w:val="00B41847"/>
    <w:rsid w:val="00B447CA"/>
    <w:rsid w:val="00B47C07"/>
    <w:rsid w:val="00B71BCB"/>
    <w:rsid w:val="00B72358"/>
    <w:rsid w:val="00B731B3"/>
    <w:rsid w:val="00B852AA"/>
    <w:rsid w:val="00BB7932"/>
    <w:rsid w:val="00BC25F5"/>
    <w:rsid w:val="00BD26CA"/>
    <w:rsid w:val="00C13B11"/>
    <w:rsid w:val="00C24998"/>
    <w:rsid w:val="00C43CD4"/>
    <w:rsid w:val="00C84023"/>
    <w:rsid w:val="00C922A1"/>
    <w:rsid w:val="00CA2E6D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A6500"/>
    <w:rsid w:val="00DC20DB"/>
    <w:rsid w:val="00DE08C9"/>
    <w:rsid w:val="00DF046C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37C43"/>
    <w:rsid w:val="00F429F9"/>
    <w:rsid w:val="00F50E4C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599F13"/>
  <w15:chartTrackingRefBased/>
  <w15:docId w15:val="{0BAD1CBA-62EA-4723-B89C-58988397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basedOn w:val="DefaultParagraphFont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rsid w:val="00B47C07"/>
    <w:pPr>
      <w:spacing w:after="120" w:line="480" w:lineRule="auto"/>
    </w:pPr>
  </w:style>
  <w:style w:type="paragraph" w:styleId="EnvelopeReturn">
    <w:name w:val="envelope return"/>
    <w:basedOn w:val="Normal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Izlozba_Portreti u Strossmayerovoj galeriji_HAZU_18_12_2018_za medije</dc:title>
  <dc:subject/>
  <dc:creator>HAZU</dc:creator>
  <cp:keywords/>
  <dc:description/>
  <cp:lastModifiedBy>Gordana Poletto Ružić</cp:lastModifiedBy>
  <cp:revision>3</cp:revision>
  <cp:lastPrinted>2018-12-11T11:28:00Z</cp:lastPrinted>
  <dcterms:created xsi:type="dcterms:W3CDTF">2018-12-11T11:28:00Z</dcterms:created>
  <dcterms:modified xsi:type="dcterms:W3CDTF">2018-12-11T11:31:00Z</dcterms:modified>
</cp:coreProperties>
</file>