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43" w:rsidRPr="007B6CF2" w:rsidRDefault="00F37C43" w:rsidP="002A5A66">
      <w:pPr>
        <w:rPr>
          <w:rFonts w:ascii="Verdana" w:hAnsi="Verdana"/>
        </w:rPr>
      </w:pPr>
    </w:p>
    <w:p w:rsidR="002A5A66" w:rsidRPr="007B6CF2" w:rsidRDefault="002A5A66" w:rsidP="002A5A66">
      <w:pPr>
        <w:rPr>
          <w:rFonts w:ascii="Verdana" w:hAnsi="Verdana"/>
          <w:b/>
          <w:sz w:val="20"/>
        </w:rPr>
      </w:pPr>
      <w:r w:rsidRPr="007B6CF2">
        <w:rPr>
          <w:rFonts w:ascii="Verdana" w:hAnsi="Verdana"/>
          <w:b/>
          <w:sz w:val="20"/>
        </w:rPr>
        <w:t>POZIV ZA MEDIJE</w:t>
      </w:r>
    </w:p>
    <w:p w:rsidR="002A5A66" w:rsidRPr="007B6CF2" w:rsidRDefault="002A5A66" w:rsidP="002A5A66">
      <w:pPr>
        <w:rPr>
          <w:rFonts w:ascii="Verdana" w:hAnsi="Verdana"/>
        </w:rPr>
      </w:pPr>
    </w:p>
    <w:p w:rsidR="002A5A66" w:rsidRPr="007B6CF2" w:rsidRDefault="002A5A66" w:rsidP="002A5A66">
      <w:pPr>
        <w:rPr>
          <w:rFonts w:ascii="Verdana" w:hAnsi="Verdana"/>
        </w:rPr>
      </w:pPr>
    </w:p>
    <w:p w:rsidR="002A5A66" w:rsidRPr="007B6CF2" w:rsidRDefault="002A5A66" w:rsidP="002A5A66">
      <w:pPr>
        <w:rPr>
          <w:rFonts w:ascii="Verdana" w:hAnsi="Verdana"/>
        </w:rPr>
      </w:pPr>
      <w:r w:rsidRPr="007B6CF2">
        <w:rPr>
          <w:rFonts w:ascii="Verdana" w:hAnsi="Verdana"/>
        </w:rPr>
        <w:tab/>
        <w:t>Poštovane, poštovani</w:t>
      </w:r>
      <w:r w:rsidR="00162E6B">
        <w:rPr>
          <w:rFonts w:ascii="Verdana" w:hAnsi="Verdana"/>
        </w:rPr>
        <w:t>,</w:t>
      </w:r>
    </w:p>
    <w:p w:rsidR="002A5A66" w:rsidRPr="007B6CF2" w:rsidRDefault="002A5A66" w:rsidP="002A5A66">
      <w:pPr>
        <w:rPr>
          <w:rFonts w:ascii="Verdana" w:hAnsi="Verdana"/>
        </w:rPr>
      </w:pPr>
    </w:p>
    <w:p w:rsidR="002A5A66" w:rsidRPr="007B6CF2" w:rsidRDefault="002A5A66" w:rsidP="002A5A66">
      <w:pPr>
        <w:rPr>
          <w:rFonts w:ascii="Verdana" w:hAnsi="Verdana"/>
        </w:rPr>
      </w:pPr>
    </w:p>
    <w:p w:rsidR="002A5A66" w:rsidRPr="00162E6B" w:rsidRDefault="002A5A66" w:rsidP="002A5A66">
      <w:pPr>
        <w:jc w:val="center"/>
        <w:rPr>
          <w:rFonts w:ascii="Verdana" w:hAnsi="Verdana"/>
          <w:b/>
        </w:rPr>
      </w:pPr>
      <w:r w:rsidRPr="00162E6B">
        <w:rPr>
          <w:rFonts w:ascii="Verdana" w:hAnsi="Verdana"/>
          <w:b/>
        </w:rPr>
        <w:t>ZAKLADA</w:t>
      </w:r>
    </w:p>
    <w:p w:rsidR="002A5A66" w:rsidRPr="00162E6B" w:rsidRDefault="002A5A66" w:rsidP="002A5A66">
      <w:pPr>
        <w:jc w:val="center"/>
        <w:rPr>
          <w:rFonts w:ascii="Verdana" w:hAnsi="Verdana"/>
          <w:b/>
        </w:rPr>
      </w:pPr>
      <w:r w:rsidRPr="00162E6B">
        <w:rPr>
          <w:rFonts w:ascii="Verdana" w:hAnsi="Verdana"/>
          <w:b/>
        </w:rPr>
        <w:t>HRVATSKE AKADEMIJE ZNANOSTI I UMJETNOSTI</w:t>
      </w:r>
    </w:p>
    <w:p w:rsidR="002A5A66" w:rsidRPr="007B6CF2" w:rsidRDefault="002A5A66" w:rsidP="002A5A66">
      <w:pPr>
        <w:jc w:val="center"/>
        <w:rPr>
          <w:rFonts w:ascii="Verdana" w:hAnsi="Verdana"/>
        </w:rPr>
      </w:pPr>
    </w:p>
    <w:p w:rsidR="002A5A66" w:rsidRPr="007B6CF2" w:rsidRDefault="002A5A66" w:rsidP="002A5A66">
      <w:pPr>
        <w:jc w:val="center"/>
        <w:rPr>
          <w:rFonts w:ascii="Verdana" w:hAnsi="Verdana"/>
        </w:rPr>
      </w:pPr>
      <w:r w:rsidRPr="007B6CF2">
        <w:rPr>
          <w:rFonts w:ascii="Verdana" w:hAnsi="Verdana"/>
        </w:rPr>
        <w:t xml:space="preserve">poziva Vas na </w:t>
      </w:r>
    </w:p>
    <w:p w:rsidR="002A5A66" w:rsidRPr="007B6CF2" w:rsidRDefault="002A5A66" w:rsidP="002A5A66">
      <w:pPr>
        <w:jc w:val="center"/>
        <w:rPr>
          <w:rFonts w:ascii="Verdana" w:hAnsi="Verdana"/>
        </w:rPr>
      </w:pPr>
    </w:p>
    <w:p w:rsidR="002A5A66" w:rsidRPr="00162E6B" w:rsidRDefault="002562BB" w:rsidP="002A5A66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DRUGU</w:t>
      </w:r>
      <w:r w:rsidR="002A5A66" w:rsidRPr="00162E6B">
        <w:rPr>
          <w:rFonts w:ascii="Verdana" w:hAnsi="Verdana"/>
          <w:b/>
        </w:rPr>
        <w:t xml:space="preserve"> SVEČANU DODJELU</w:t>
      </w:r>
    </w:p>
    <w:p w:rsidR="002A5A66" w:rsidRPr="00162E6B" w:rsidRDefault="002A5A66" w:rsidP="002A5A66">
      <w:pPr>
        <w:jc w:val="center"/>
        <w:rPr>
          <w:rFonts w:ascii="Verdana" w:hAnsi="Verdana"/>
          <w:b/>
        </w:rPr>
      </w:pPr>
      <w:r w:rsidRPr="00162E6B">
        <w:rPr>
          <w:rFonts w:ascii="Verdana" w:hAnsi="Verdana"/>
          <w:b/>
        </w:rPr>
        <w:t>KNJIŽEVNE NAGRADE STIPANA BILIĆA-PRCIĆA</w:t>
      </w:r>
    </w:p>
    <w:p w:rsidR="002A5A66" w:rsidRPr="007B6CF2" w:rsidRDefault="002A5A66" w:rsidP="002A5A66">
      <w:pPr>
        <w:jc w:val="center"/>
        <w:rPr>
          <w:rFonts w:ascii="Verdana" w:hAnsi="Verdana"/>
        </w:rPr>
      </w:pPr>
    </w:p>
    <w:p w:rsidR="002A5A66" w:rsidRPr="007B6CF2" w:rsidRDefault="002A5A66" w:rsidP="002A5A66">
      <w:pPr>
        <w:jc w:val="center"/>
        <w:rPr>
          <w:rFonts w:ascii="Verdana" w:hAnsi="Verdana"/>
        </w:rPr>
      </w:pPr>
    </w:p>
    <w:p w:rsidR="002A5A66" w:rsidRPr="00162E6B" w:rsidRDefault="002A5A66" w:rsidP="002A5A66">
      <w:pPr>
        <w:spacing w:after="120"/>
        <w:jc w:val="center"/>
        <w:rPr>
          <w:rFonts w:ascii="Verdana" w:hAnsi="Verdana"/>
          <w:b/>
        </w:rPr>
      </w:pPr>
      <w:r w:rsidRPr="00162E6B">
        <w:rPr>
          <w:rFonts w:ascii="Verdana" w:hAnsi="Verdana"/>
          <w:b/>
        </w:rPr>
        <w:t xml:space="preserve">u </w:t>
      </w:r>
      <w:r w:rsidR="002562BB">
        <w:rPr>
          <w:rFonts w:ascii="Verdana" w:hAnsi="Verdana"/>
          <w:b/>
        </w:rPr>
        <w:t>utorak</w:t>
      </w:r>
      <w:r w:rsidRPr="00162E6B">
        <w:rPr>
          <w:rFonts w:ascii="Verdana" w:hAnsi="Verdana"/>
          <w:b/>
        </w:rPr>
        <w:t xml:space="preserve"> </w:t>
      </w:r>
      <w:r w:rsidR="002562BB">
        <w:rPr>
          <w:rFonts w:ascii="Verdana" w:hAnsi="Verdana"/>
          <w:b/>
        </w:rPr>
        <w:t>10</w:t>
      </w:r>
      <w:r w:rsidRPr="00162E6B">
        <w:rPr>
          <w:rFonts w:ascii="Verdana" w:hAnsi="Verdana"/>
          <w:b/>
        </w:rPr>
        <w:t>. listopada 201</w:t>
      </w:r>
      <w:r w:rsidR="002562BB">
        <w:rPr>
          <w:rFonts w:ascii="Verdana" w:hAnsi="Verdana"/>
          <w:b/>
        </w:rPr>
        <w:t>7</w:t>
      </w:r>
      <w:r w:rsidRPr="00162E6B">
        <w:rPr>
          <w:rFonts w:ascii="Verdana" w:hAnsi="Verdana"/>
          <w:b/>
        </w:rPr>
        <w:t>., u 12 sati</w:t>
      </w:r>
    </w:p>
    <w:p w:rsidR="002A5A66" w:rsidRPr="007B6CF2" w:rsidRDefault="002A5A66" w:rsidP="002A5A66">
      <w:pPr>
        <w:jc w:val="center"/>
        <w:rPr>
          <w:rFonts w:ascii="Verdana" w:hAnsi="Verdana"/>
        </w:rPr>
      </w:pPr>
      <w:r w:rsidRPr="007B6CF2">
        <w:rPr>
          <w:rFonts w:ascii="Verdana" w:hAnsi="Verdana"/>
        </w:rPr>
        <w:t>u palači Hrvatske akademije znanosti i umjetnosti</w:t>
      </w:r>
    </w:p>
    <w:p w:rsidR="002A5A66" w:rsidRPr="007B6CF2" w:rsidRDefault="002A5A66" w:rsidP="002A5A66">
      <w:pPr>
        <w:jc w:val="center"/>
        <w:rPr>
          <w:rFonts w:ascii="Verdana" w:hAnsi="Verdana"/>
        </w:rPr>
      </w:pPr>
      <w:r w:rsidRPr="007B6CF2">
        <w:rPr>
          <w:rFonts w:ascii="Verdana" w:hAnsi="Verdana"/>
        </w:rPr>
        <w:t>Trg Nikole Šubića Zrinskog 11, Zagreb</w:t>
      </w:r>
    </w:p>
    <w:p w:rsidR="002A5A66" w:rsidRDefault="002A5A66" w:rsidP="00C26392">
      <w:pPr>
        <w:rPr>
          <w:rFonts w:ascii="Verdana" w:hAnsi="Verdana"/>
        </w:rPr>
      </w:pPr>
    </w:p>
    <w:p w:rsidR="00C26392" w:rsidRDefault="00C26392" w:rsidP="00C26392">
      <w:pPr>
        <w:rPr>
          <w:rFonts w:ascii="Verdana" w:hAnsi="Verdana"/>
        </w:rPr>
      </w:pPr>
    </w:p>
    <w:p w:rsidR="00935E79" w:rsidRDefault="00C26392" w:rsidP="002A5A66">
      <w:pPr>
        <w:jc w:val="center"/>
        <w:rPr>
          <w:rFonts w:ascii="Verdana" w:hAnsi="Verdana"/>
        </w:rPr>
      </w:pPr>
      <w:r>
        <w:rPr>
          <w:rFonts w:ascii="Verdana" w:hAnsi="Verdana"/>
        </w:rPr>
        <w:t>P r o g r a m</w:t>
      </w:r>
    </w:p>
    <w:p w:rsidR="00C26392" w:rsidRDefault="00C26392" w:rsidP="002A5A66">
      <w:pPr>
        <w:jc w:val="center"/>
        <w:rPr>
          <w:rFonts w:ascii="Verdana" w:hAnsi="Verdana"/>
        </w:rPr>
      </w:pPr>
    </w:p>
    <w:p w:rsidR="00935E79" w:rsidRPr="00C26392" w:rsidRDefault="00935E79" w:rsidP="00C26392">
      <w:pPr>
        <w:spacing w:after="120"/>
        <w:jc w:val="center"/>
        <w:rPr>
          <w:rFonts w:ascii="Century Gothic" w:hAnsi="Century Gothic"/>
          <w:sz w:val="22"/>
          <w:szCs w:val="22"/>
        </w:rPr>
      </w:pPr>
      <w:r w:rsidRPr="00C26392">
        <w:rPr>
          <w:rFonts w:ascii="Century Gothic" w:hAnsi="Century Gothic"/>
          <w:sz w:val="22"/>
          <w:szCs w:val="22"/>
        </w:rPr>
        <w:t>Uvodna riječ:</w:t>
      </w:r>
    </w:p>
    <w:p w:rsidR="00935E79" w:rsidRPr="00C26392" w:rsidRDefault="00935E79" w:rsidP="00C26392">
      <w:pPr>
        <w:spacing w:after="60"/>
        <w:jc w:val="center"/>
        <w:rPr>
          <w:rFonts w:ascii="Century Gothic" w:hAnsi="Century Gothic"/>
          <w:sz w:val="22"/>
          <w:szCs w:val="22"/>
        </w:rPr>
      </w:pPr>
      <w:r w:rsidRPr="00C26392">
        <w:rPr>
          <w:rFonts w:ascii="Century Gothic" w:hAnsi="Century Gothic"/>
          <w:sz w:val="22"/>
          <w:szCs w:val="22"/>
        </w:rPr>
        <w:t xml:space="preserve">akademik </w:t>
      </w:r>
      <w:r w:rsidR="00C26392" w:rsidRPr="00C26392">
        <w:rPr>
          <w:rFonts w:ascii="Century Gothic" w:hAnsi="Century Gothic"/>
          <w:sz w:val="22"/>
          <w:szCs w:val="22"/>
        </w:rPr>
        <w:t>ZVONKO KUSIĆ</w:t>
      </w:r>
      <w:r w:rsidRPr="00C26392">
        <w:rPr>
          <w:rFonts w:ascii="Century Gothic" w:hAnsi="Century Gothic"/>
          <w:sz w:val="22"/>
          <w:szCs w:val="22"/>
        </w:rPr>
        <w:t>, predsjednik Hrvatske akademije znanosti i umjetnosti</w:t>
      </w:r>
    </w:p>
    <w:p w:rsidR="00935E79" w:rsidRPr="00C26392" w:rsidRDefault="00935E79" w:rsidP="00935E79">
      <w:pPr>
        <w:jc w:val="center"/>
        <w:rPr>
          <w:rFonts w:ascii="Century Gothic" w:hAnsi="Century Gothic"/>
          <w:sz w:val="22"/>
          <w:szCs w:val="22"/>
        </w:rPr>
      </w:pPr>
      <w:r w:rsidRPr="00C26392">
        <w:rPr>
          <w:rFonts w:ascii="Century Gothic" w:hAnsi="Century Gothic"/>
          <w:sz w:val="22"/>
          <w:szCs w:val="22"/>
        </w:rPr>
        <w:t>a</w:t>
      </w:r>
      <w:r w:rsidR="002A5A66" w:rsidRPr="00C26392">
        <w:rPr>
          <w:rFonts w:ascii="Century Gothic" w:hAnsi="Century Gothic"/>
          <w:sz w:val="22"/>
          <w:szCs w:val="22"/>
        </w:rPr>
        <w:t xml:space="preserve">kademik </w:t>
      </w:r>
      <w:r w:rsidR="00C26392" w:rsidRPr="00C26392">
        <w:rPr>
          <w:rFonts w:ascii="Century Gothic" w:hAnsi="Century Gothic"/>
          <w:sz w:val="22"/>
          <w:szCs w:val="22"/>
        </w:rPr>
        <w:t>VELIMIR NEIDHARDT</w:t>
      </w:r>
      <w:r w:rsidR="002A5A66" w:rsidRPr="00C26392">
        <w:rPr>
          <w:rFonts w:ascii="Century Gothic" w:hAnsi="Century Gothic"/>
          <w:sz w:val="22"/>
          <w:szCs w:val="22"/>
        </w:rPr>
        <w:t>, predsjedni</w:t>
      </w:r>
      <w:r w:rsidR="00162E6B" w:rsidRPr="00C26392">
        <w:rPr>
          <w:rFonts w:ascii="Century Gothic" w:hAnsi="Century Gothic"/>
          <w:sz w:val="22"/>
          <w:szCs w:val="22"/>
        </w:rPr>
        <w:t>k Upravnog odbora Zaklade HAZU</w:t>
      </w:r>
    </w:p>
    <w:p w:rsidR="00935E79" w:rsidRPr="00C26392" w:rsidRDefault="00935E79" w:rsidP="00935E79">
      <w:pPr>
        <w:jc w:val="center"/>
        <w:rPr>
          <w:rFonts w:ascii="Century Gothic" w:hAnsi="Century Gothic"/>
          <w:sz w:val="22"/>
          <w:szCs w:val="22"/>
        </w:rPr>
      </w:pPr>
    </w:p>
    <w:p w:rsidR="00935E79" w:rsidRPr="00C26392" w:rsidRDefault="002562BB" w:rsidP="00C26392">
      <w:pPr>
        <w:spacing w:after="12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Predstavljanje dobitnice</w:t>
      </w:r>
      <w:r w:rsidR="00935E79" w:rsidRPr="00C26392">
        <w:rPr>
          <w:rFonts w:ascii="Century Gothic" w:hAnsi="Century Gothic"/>
          <w:sz w:val="22"/>
          <w:szCs w:val="22"/>
        </w:rPr>
        <w:t xml:space="preserve"> Književne nagrade Stipana Bilića-Prcića</w:t>
      </w:r>
      <w:r w:rsidR="00C26392">
        <w:rPr>
          <w:rFonts w:ascii="Century Gothic" w:hAnsi="Century Gothic"/>
          <w:sz w:val="22"/>
          <w:szCs w:val="22"/>
        </w:rPr>
        <w:t>:</w:t>
      </w:r>
    </w:p>
    <w:p w:rsidR="00935E79" w:rsidRPr="00C26392" w:rsidRDefault="00935E79" w:rsidP="00935E79">
      <w:pPr>
        <w:jc w:val="center"/>
        <w:rPr>
          <w:rFonts w:ascii="Century Gothic" w:hAnsi="Century Gothic"/>
          <w:sz w:val="22"/>
          <w:szCs w:val="22"/>
        </w:rPr>
      </w:pPr>
      <w:r w:rsidRPr="00C26392">
        <w:rPr>
          <w:rFonts w:ascii="Century Gothic" w:hAnsi="Century Gothic"/>
          <w:sz w:val="22"/>
          <w:szCs w:val="22"/>
        </w:rPr>
        <w:t xml:space="preserve">akademik </w:t>
      </w:r>
      <w:r w:rsidR="002562BB">
        <w:rPr>
          <w:rFonts w:ascii="Century Gothic" w:hAnsi="Century Gothic"/>
          <w:sz w:val="22"/>
          <w:szCs w:val="22"/>
        </w:rPr>
        <w:t>PAVAO PAVLIČIĆ, tajnik Razreda za književnost HAZU</w:t>
      </w:r>
    </w:p>
    <w:p w:rsidR="00C26392" w:rsidRDefault="00C26392" w:rsidP="00935E79">
      <w:pPr>
        <w:jc w:val="center"/>
        <w:rPr>
          <w:rFonts w:ascii="Century Gothic" w:hAnsi="Century Gothic"/>
          <w:sz w:val="22"/>
          <w:szCs w:val="22"/>
        </w:rPr>
      </w:pPr>
    </w:p>
    <w:p w:rsidR="00935E79" w:rsidRPr="00C26392" w:rsidRDefault="00935E79" w:rsidP="00C26392">
      <w:pPr>
        <w:spacing w:after="120"/>
        <w:jc w:val="center"/>
        <w:rPr>
          <w:rFonts w:ascii="Century Gothic" w:hAnsi="Century Gothic"/>
          <w:sz w:val="22"/>
          <w:szCs w:val="22"/>
        </w:rPr>
      </w:pPr>
      <w:r w:rsidRPr="00C26392">
        <w:rPr>
          <w:rFonts w:ascii="Century Gothic" w:hAnsi="Century Gothic"/>
          <w:sz w:val="22"/>
          <w:szCs w:val="22"/>
        </w:rPr>
        <w:t>Dodjela nagrade:</w:t>
      </w:r>
    </w:p>
    <w:p w:rsidR="00935E79" w:rsidRPr="00C26392" w:rsidRDefault="00935E79" w:rsidP="00C26392">
      <w:pPr>
        <w:spacing w:after="60"/>
        <w:jc w:val="center"/>
        <w:rPr>
          <w:rFonts w:ascii="Century Gothic" w:hAnsi="Century Gothic"/>
          <w:sz w:val="22"/>
          <w:szCs w:val="22"/>
        </w:rPr>
      </w:pPr>
      <w:r w:rsidRPr="00C26392">
        <w:rPr>
          <w:rFonts w:ascii="Century Gothic" w:hAnsi="Century Gothic"/>
          <w:sz w:val="22"/>
          <w:szCs w:val="22"/>
        </w:rPr>
        <w:t xml:space="preserve">akademik </w:t>
      </w:r>
      <w:r w:rsidR="00C26392" w:rsidRPr="00C26392">
        <w:rPr>
          <w:rFonts w:ascii="Century Gothic" w:hAnsi="Century Gothic"/>
          <w:sz w:val="22"/>
          <w:szCs w:val="22"/>
        </w:rPr>
        <w:t>VELIMIR NEIDHARDT</w:t>
      </w:r>
      <w:r w:rsidRPr="00C26392">
        <w:rPr>
          <w:rFonts w:ascii="Century Gothic" w:hAnsi="Century Gothic"/>
          <w:sz w:val="22"/>
          <w:szCs w:val="22"/>
        </w:rPr>
        <w:t xml:space="preserve"> , predsjednik Upravnog odbora Zaklade HAZU</w:t>
      </w:r>
    </w:p>
    <w:p w:rsidR="00935E79" w:rsidRDefault="00935E79" w:rsidP="00935E79">
      <w:pPr>
        <w:jc w:val="center"/>
        <w:rPr>
          <w:rFonts w:ascii="Century Gothic" w:hAnsi="Century Gothic"/>
          <w:sz w:val="22"/>
          <w:szCs w:val="22"/>
        </w:rPr>
      </w:pPr>
      <w:r w:rsidRPr="00C26392">
        <w:rPr>
          <w:rFonts w:ascii="Century Gothic" w:hAnsi="Century Gothic"/>
          <w:sz w:val="22"/>
          <w:szCs w:val="22"/>
        </w:rPr>
        <w:t>MARINA ŠTANCL, dipl. iur, ravnateljica Zaklade</w:t>
      </w:r>
      <w:r w:rsidR="00211FA5">
        <w:rPr>
          <w:rFonts w:ascii="Century Gothic" w:hAnsi="Century Gothic"/>
          <w:sz w:val="22"/>
          <w:szCs w:val="22"/>
        </w:rPr>
        <w:t xml:space="preserve"> HAZU</w:t>
      </w:r>
    </w:p>
    <w:p w:rsidR="00C26392" w:rsidRPr="00C26392" w:rsidRDefault="00C26392" w:rsidP="00935E79">
      <w:pPr>
        <w:jc w:val="center"/>
        <w:rPr>
          <w:rFonts w:ascii="Century Gothic" w:hAnsi="Century Gothic"/>
          <w:sz w:val="22"/>
          <w:szCs w:val="22"/>
        </w:rPr>
      </w:pPr>
    </w:p>
    <w:p w:rsidR="00935E79" w:rsidRPr="00C26392" w:rsidRDefault="00935E79" w:rsidP="00C26392">
      <w:pPr>
        <w:spacing w:after="120"/>
        <w:jc w:val="center"/>
        <w:rPr>
          <w:rFonts w:ascii="Century Gothic" w:hAnsi="Century Gothic"/>
          <w:sz w:val="22"/>
          <w:szCs w:val="22"/>
        </w:rPr>
      </w:pPr>
      <w:r w:rsidRPr="00C26392">
        <w:rPr>
          <w:rFonts w:ascii="Century Gothic" w:hAnsi="Century Gothic"/>
          <w:sz w:val="22"/>
          <w:szCs w:val="22"/>
        </w:rPr>
        <w:t>Riječi zahvale dobitni</w:t>
      </w:r>
      <w:r w:rsidR="002562BB">
        <w:rPr>
          <w:rFonts w:ascii="Century Gothic" w:hAnsi="Century Gothic"/>
          <w:sz w:val="22"/>
          <w:szCs w:val="22"/>
        </w:rPr>
        <w:t>ce</w:t>
      </w:r>
      <w:r w:rsidRPr="00C26392">
        <w:rPr>
          <w:rFonts w:ascii="Century Gothic" w:hAnsi="Century Gothic"/>
          <w:sz w:val="22"/>
          <w:szCs w:val="22"/>
        </w:rPr>
        <w:t xml:space="preserve"> nagrade:</w:t>
      </w:r>
    </w:p>
    <w:p w:rsidR="00935E79" w:rsidRPr="00C26392" w:rsidRDefault="002562BB" w:rsidP="00935E79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ANKA ŽAGAR</w:t>
      </w:r>
    </w:p>
    <w:p w:rsidR="00935E79" w:rsidRDefault="00935E79" w:rsidP="00935E79">
      <w:pPr>
        <w:rPr>
          <w:rFonts w:ascii="Verdana" w:hAnsi="Verdana"/>
        </w:rPr>
      </w:pPr>
    </w:p>
    <w:p w:rsidR="002562BB" w:rsidRDefault="002A5A66" w:rsidP="002562BB">
      <w:pPr>
        <w:spacing w:after="120" w:line="340" w:lineRule="exact"/>
        <w:jc w:val="both"/>
        <w:rPr>
          <w:rFonts w:ascii="Verdana" w:hAnsi="Verdana"/>
          <w:sz w:val="22"/>
          <w:szCs w:val="22"/>
        </w:rPr>
      </w:pPr>
      <w:r w:rsidRPr="00252703">
        <w:rPr>
          <w:rFonts w:ascii="Verdana" w:hAnsi="Verdana"/>
          <w:sz w:val="22"/>
          <w:szCs w:val="22"/>
        </w:rPr>
        <w:t>Dobitni</w:t>
      </w:r>
      <w:r w:rsidR="002562BB">
        <w:rPr>
          <w:rFonts w:ascii="Verdana" w:hAnsi="Verdana"/>
          <w:sz w:val="22"/>
          <w:szCs w:val="22"/>
        </w:rPr>
        <w:t>ca</w:t>
      </w:r>
      <w:r w:rsidRPr="00252703">
        <w:rPr>
          <w:rFonts w:ascii="Verdana" w:hAnsi="Verdana"/>
          <w:sz w:val="22"/>
          <w:szCs w:val="22"/>
        </w:rPr>
        <w:t xml:space="preserve"> </w:t>
      </w:r>
      <w:r w:rsidR="00162E6B" w:rsidRPr="002562BB">
        <w:rPr>
          <w:rFonts w:ascii="Verdana" w:hAnsi="Verdana"/>
          <w:i/>
          <w:sz w:val="22"/>
          <w:szCs w:val="22"/>
        </w:rPr>
        <w:t>Književne nagrade Stipana Bililća-Prcića</w:t>
      </w:r>
      <w:r w:rsidR="00162E6B" w:rsidRPr="00252703">
        <w:rPr>
          <w:rFonts w:ascii="Verdana" w:hAnsi="Verdana"/>
          <w:sz w:val="22"/>
          <w:szCs w:val="22"/>
        </w:rPr>
        <w:t xml:space="preserve"> </w:t>
      </w:r>
      <w:r w:rsidRPr="00252703">
        <w:rPr>
          <w:rFonts w:ascii="Verdana" w:hAnsi="Verdana"/>
          <w:sz w:val="22"/>
          <w:szCs w:val="22"/>
        </w:rPr>
        <w:t xml:space="preserve">je </w:t>
      </w:r>
      <w:r w:rsidR="002562BB">
        <w:rPr>
          <w:rFonts w:ascii="Verdana" w:hAnsi="Verdana"/>
          <w:sz w:val="22"/>
          <w:szCs w:val="22"/>
        </w:rPr>
        <w:t xml:space="preserve">pjesnikinja </w:t>
      </w:r>
      <w:r w:rsidR="002562BB">
        <w:rPr>
          <w:rFonts w:ascii="Verdana" w:hAnsi="Verdana"/>
          <w:b/>
          <w:sz w:val="22"/>
          <w:szCs w:val="22"/>
        </w:rPr>
        <w:t>Anka Žagar</w:t>
      </w:r>
      <w:r w:rsidR="007B6CF2" w:rsidRPr="00252703">
        <w:rPr>
          <w:rFonts w:ascii="Verdana" w:hAnsi="Verdana"/>
          <w:sz w:val="22"/>
          <w:szCs w:val="22"/>
        </w:rPr>
        <w:t xml:space="preserve"> za djelo </w:t>
      </w:r>
      <w:r w:rsidR="002562BB">
        <w:rPr>
          <w:rFonts w:ascii="Verdana" w:hAnsi="Verdana"/>
          <w:sz w:val="22"/>
          <w:szCs w:val="22"/>
        </w:rPr>
        <w:t>PJEVAJU RAZLIKE TIHOTAPKE (Meandarmedia, Zagreb, 2015.).</w:t>
      </w:r>
      <w:bookmarkStart w:id="0" w:name="_GoBack"/>
      <w:bookmarkEnd w:id="0"/>
    </w:p>
    <w:p w:rsidR="002562BB" w:rsidRPr="002562BB" w:rsidRDefault="002562BB" w:rsidP="002562BB">
      <w:pPr>
        <w:spacing w:after="120" w:line="340" w:lineRule="exact"/>
        <w:jc w:val="both"/>
        <w:rPr>
          <w:rFonts w:ascii="Verdana" w:hAnsi="Verdana"/>
          <w:i/>
          <w:sz w:val="22"/>
          <w:szCs w:val="22"/>
        </w:rPr>
      </w:pPr>
      <w:r w:rsidRPr="002562BB">
        <w:rPr>
          <w:rFonts w:ascii="Verdana" w:hAnsi="Verdana"/>
          <w:i/>
          <w:sz w:val="22"/>
          <w:szCs w:val="22"/>
        </w:rPr>
        <w:t xml:space="preserve">„Govoriti o jezičnosti hrvatskoga pjesništva osamdesetih godina jedva da je još tautologija. Kad je riječ o nekom pjesniku iz toga vremena, tu tautologiju, međutim, kritika mora dekonstruirati da bi došla do osnovnoga pjesničkog teksta i djelotvornosti jezika u njemu. To svakako vrijedi za Anku Žagar, u koje je iskustvo </w:t>
      </w:r>
      <w:r w:rsidRPr="002562BB">
        <w:rPr>
          <w:rFonts w:ascii="Verdana" w:hAnsi="Verdana"/>
          <w:i/>
          <w:sz w:val="22"/>
          <w:szCs w:val="22"/>
        </w:rPr>
        <w:lastRenderedPageBreak/>
        <w:t>jezika totalno i primjerno u njezinoj pobuni protiv slovničkog pravogovora, kao i po otklanjanju svake književne regulative. Ni semantički konkretizam sa svojim programom, ideologijom i sebi svojstvenim vitalizmom ne uspijeva je potpuno uvjeriti.</w:t>
      </w:r>
    </w:p>
    <w:p w:rsidR="002562BB" w:rsidRPr="002562BB" w:rsidRDefault="002562BB" w:rsidP="002562BB">
      <w:pPr>
        <w:spacing w:after="120" w:line="340" w:lineRule="exact"/>
        <w:jc w:val="both"/>
        <w:rPr>
          <w:rFonts w:ascii="Verdana" w:hAnsi="Verdana"/>
          <w:i/>
          <w:sz w:val="22"/>
          <w:szCs w:val="22"/>
        </w:rPr>
      </w:pPr>
      <w:r w:rsidRPr="002562BB">
        <w:rPr>
          <w:rFonts w:ascii="Verdana" w:hAnsi="Verdana"/>
          <w:i/>
          <w:sz w:val="22"/>
          <w:szCs w:val="22"/>
        </w:rPr>
        <w:t>Naprotiv, nakon najsvjetlijeg i najoptimističnijeg stiha nove poezije, “napišem šuma i bude šuma”, autorica će nastaviti zaključkom: “mene je strah / zato pjevam”. Anka Žagar piše iz tjeskobe. I zato što je pisanje tjeskoba.</w:t>
      </w:r>
    </w:p>
    <w:p w:rsidR="002562BB" w:rsidRDefault="002562BB" w:rsidP="002562BB">
      <w:pPr>
        <w:spacing w:after="120" w:line="340" w:lineRule="exact"/>
        <w:jc w:val="both"/>
        <w:rPr>
          <w:rFonts w:ascii="Verdana" w:hAnsi="Verdana"/>
          <w:i/>
          <w:sz w:val="22"/>
          <w:szCs w:val="22"/>
        </w:rPr>
      </w:pPr>
      <w:r w:rsidRPr="002562BB">
        <w:rPr>
          <w:rFonts w:ascii="Verdana" w:hAnsi="Verdana"/>
          <w:i/>
          <w:sz w:val="22"/>
          <w:szCs w:val="22"/>
        </w:rPr>
        <w:t>Može li onda pisanje biti protutjeskoba kao što bi postulirao semantički konkretizam? Pred jezikom Anka Žagar nalazi se kao pred nekom nepoznatnom silom – kao djevojčica sa šibicama pred neprozirnim elementarnim počelom, zvala ga ona šumom ili morem, ili mislila ga kao tekst i strah pred ispisivim.</w:t>
      </w:r>
      <w:r>
        <w:rPr>
          <w:rFonts w:ascii="Verdana" w:hAnsi="Verdana"/>
          <w:i/>
          <w:sz w:val="22"/>
          <w:szCs w:val="22"/>
        </w:rPr>
        <w:t>“</w:t>
      </w:r>
    </w:p>
    <w:p w:rsidR="002562BB" w:rsidRPr="002562BB" w:rsidRDefault="002562BB" w:rsidP="002562BB">
      <w:pPr>
        <w:spacing w:after="120" w:line="34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akademik Zvonimir Mrkonjić</w:t>
      </w:r>
    </w:p>
    <w:p w:rsidR="00162E6B" w:rsidRPr="00252703" w:rsidRDefault="00162E6B" w:rsidP="002562BB">
      <w:pPr>
        <w:spacing w:after="120" w:line="340" w:lineRule="exact"/>
        <w:jc w:val="both"/>
        <w:rPr>
          <w:rFonts w:ascii="Verdana" w:hAnsi="Verdana"/>
          <w:sz w:val="22"/>
          <w:szCs w:val="22"/>
        </w:rPr>
      </w:pPr>
      <w:r w:rsidRPr="00252703">
        <w:rPr>
          <w:rFonts w:ascii="Verdana" w:hAnsi="Verdana"/>
          <w:sz w:val="22"/>
          <w:szCs w:val="22"/>
        </w:rPr>
        <w:t>Srdačno Vas pozdravljamo, zahvaljujemo na suradnji i očekujemo Vaš dolazak.</w:t>
      </w:r>
    </w:p>
    <w:p w:rsidR="00162E6B" w:rsidRPr="00252703" w:rsidRDefault="00162E6B" w:rsidP="00162E6B">
      <w:pPr>
        <w:spacing w:line="340" w:lineRule="exact"/>
        <w:jc w:val="right"/>
        <w:rPr>
          <w:rFonts w:ascii="Verdana" w:hAnsi="Verdana"/>
          <w:sz w:val="22"/>
          <w:szCs w:val="22"/>
        </w:rPr>
      </w:pPr>
      <w:r w:rsidRPr="00252703">
        <w:rPr>
          <w:rFonts w:ascii="Verdana" w:hAnsi="Verdana"/>
          <w:sz w:val="22"/>
          <w:szCs w:val="22"/>
        </w:rPr>
        <w:t>Ured za odnose s javnošću i medije HAZU</w:t>
      </w:r>
    </w:p>
    <w:p w:rsidR="00162E6B" w:rsidRPr="00252703" w:rsidRDefault="00162E6B" w:rsidP="00162E6B">
      <w:pPr>
        <w:spacing w:after="120" w:line="340" w:lineRule="exact"/>
        <w:jc w:val="right"/>
        <w:rPr>
          <w:rFonts w:ascii="Verdana" w:hAnsi="Verdana"/>
          <w:sz w:val="22"/>
          <w:szCs w:val="22"/>
        </w:rPr>
      </w:pPr>
      <w:r w:rsidRPr="00252703">
        <w:rPr>
          <w:rFonts w:ascii="Verdana" w:hAnsi="Verdana"/>
          <w:sz w:val="22"/>
          <w:szCs w:val="22"/>
        </w:rPr>
        <w:t>Gordana Poletto Ružić</w:t>
      </w:r>
    </w:p>
    <w:p w:rsidR="002A5A66" w:rsidRPr="007B6CF2" w:rsidRDefault="002A5A66" w:rsidP="00162E6B">
      <w:pPr>
        <w:spacing w:after="120" w:line="340" w:lineRule="exact"/>
        <w:rPr>
          <w:rFonts w:ascii="Verdana" w:hAnsi="Verdana"/>
        </w:rPr>
      </w:pPr>
    </w:p>
    <w:sectPr w:rsidR="002A5A66" w:rsidRPr="007B6CF2" w:rsidSect="00162E6B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D3" w:rsidRDefault="00CE56D3">
      <w:r>
        <w:separator/>
      </w:r>
    </w:p>
  </w:endnote>
  <w:endnote w:type="continuationSeparator" w:id="0">
    <w:p w:rsidR="00CE56D3" w:rsidRDefault="00CE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A5" w:rsidRPr="0007113F" w:rsidRDefault="00211FA5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211FA5" w:rsidRPr="0007113F" w:rsidRDefault="00211FA5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D3" w:rsidRDefault="00CE56D3">
      <w:r>
        <w:separator/>
      </w:r>
    </w:p>
  </w:footnote>
  <w:footnote w:type="continuationSeparator" w:id="0">
    <w:p w:rsidR="00CE56D3" w:rsidRDefault="00CE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A5" w:rsidRDefault="002562BB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1FA5" w:rsidRDefault="00211FA5" w:rsidP="005172B5">
    <w:pPr>
      <w:pStyle w:val="Header"/>
      <w:jc w:val="center"/>
    </w:pPr>
  </w:p>
  <w:p w:rsidR="00211FA5" w:rsidRPr="0007113F" w:rsidRDefault="00211FA5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211FA5" w:rsidRPr="0007113F" w:rsidRDefault="00211FA5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211FA5" w:rsidRDefault="00211FA5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62E6B"/>
    <w:rsid w:val="00170FDF"/>
    <w:rsid w:val="00192E3C"/>
    <w:rsid w:val="0019689D"/>
    <w:rsid w:val="00196F77"/>
    <w:rsid w:val="001A2B7E"/>
    <w:rsid w:val="001C2659"/>
    <w:rsid w:val="001C77E1"/>
    <w:rsid w:val="00211FA5"/>
    <w:rsid w:val="00223E9E"/>
    <w:rsid w:val="002335DA"/>
    <w:rsid w:val="002440A3"/>
    <w:rsid w:val="00252703"/>
    <w:rsid w:val="0025530F"/>
    <w:rsid w:val="002562BB"/>
    <w:rsid w:val="00294579"/>
    <w:rsid w:val="002A4313"/>
    <w:rsid w:val="002A5A66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B6CF2"/>
    <w:rsid w:val="007C4814"/>
    <w:rsid w:val="007D14A3"/>
    <w:rsid w:val="007D46DD"/>
    <w:rsid w:val="007E228C"/>
    <w:rsid w:val="00805327"/>
    <w:rsid w:val="00821F63"/>
    <w:rsid w:val="00824F82"/>
    <w:rsid w:val="00827D26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5E79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E7EE3"/>
    <w:rsid w:val="00A11923"/>
    <w:rsid w:val="00A22952"/>
    <w:rsid w:val="00A257E6"/>
    <w:rsid w:val="00A2755C"/>
    <w:rsid w:val="00A332F3"/>
    <w:rsid w:val="00A42930"/>
    <w:rsid w:val="00A81883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26392"/>
    <w:rsid w:val="00C43CD4"/>
    <w:rsid w:val="00C84023"/>
    <w:rsid w:val="00C922A1"/>
    <w:rsid w:val="00CA2E6D"/>
    <w:rsid w:val="00CB01B0"/>
    <w:rsid w:val="00CC38C7"/>
    <w:rsid w:val="00CC4AD3"/>
    <w:rsid w:val="00CD5F25"/>
    <w:rsid w:val="00CE56D3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06615"/>
  <w15:chartTrackingRefBased/>
  <w15:docId w15:val="{2FBBC5F2-9CE9-4439-9400-37C13BF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2562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HAZU dodjela Knjizevne nagrade Stipana Bilica Prcica_05 10 2016_za medije</vt:lpstr>
    </vt:vector>
  </TitlesOfParts>
  <Company>HAZU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HAZU dodjela Knjizevne nagrade Stipana Bilica Prcica_10 10 2017_za medije</dc:title>
  <dc:subject/>
  <dc:creator>Gordana Poletto Ružić</dc:creator>
  <cp:keywords/>
  <dc:description/>
  <cp:lastModifiedBy>Gordana Poletto Ružić</cp:lastModifiedBy>
  <cp:revision>2</cp:revision>
  <cp:lastPrinted>2016-09-29T07:26:00Z</cp:lastPrinted>
  <dcterms:created xsi:type="dcterms:W3CDTF">2017-10-04T09:19:00Z</dcterms:created>
  <dcterms:modified xsi:type="dcterms:W3CDTF">2017-10-04T09:19:00Z</dcterms:modified>
</cp:coreProperties>
</file>